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AB" w:rsidRDefault="00027CAB">
      <w:pPr>
        <w:pStyle w:val="Textoindependiente"/>
        <w:tabs>
          <w:tab w:val="clear" w:pos="3828"/>
          <w:tab w:val="center" w:pos="3888"/>
        </w:tabs>
        <w:rPr>
          <w:rFonts w:cs="Arial"/>
          <w:sz w:val="24"/>
          <w:szCs w:val="24"/>
        </w:rPr>
      </w:pPr>
    </w:p>
    <w:p w:rsidR="0060184A" w:rsidRDefault="0060184A">
      <w:pPr>
        <w:pStyle w:val="Textoindependiente"/>
        <w:tabs>
          <w:tab w:val="clear" w:pos="3828"/>
          <w:tab w:val="center" w:pos="3888"/>
        </w:tabs>
        <w:rPr>
          <w:rFonts w:cs="Arial"/>
          <w:sz w:val="24"/>
          <w:szCs w:val="24"/>
        </w:rPr>
      </w:pPr>
    </w:p>
    <w:p w:rsidR="0060184A" w:rsidRDefault="0060184A">
      <w:pPr>
        <w:pStyle w:val="Textoindependiente"/>
        <w:tabs>
          <w:tab w:val="clear" w:pos="3828"/>
          <w:tab w:val="center" w:pos="3888"/>
        </w:tabs>
        <w:rPr>
          <w:rFonts w:cs="Arial"/>
          <w:sz w:val="24"/>
          <w:szCs w:val="24"/>
        </w:rPr>
      </w:pPr>
    </w:p>
    <w:p w:rsidR="0060184A" w:rsidRDefault="0060184A">
      <w:pPr>
        <w:pStyle w:val="Textoindependiente"/>
        <w:tabs>
          <w:tab w:val="clear" w:pos="3828"/>
          <w:tab w:val="center" w:pos="3888"/>
        </w:tabs>
        <w:rPr>
          <w:rFonts w:cs="Arial"/>
          <w:sz w:val="24"/>
          <w:szCs w:val="24"/>
        </w:rPr>
      </w:pPr>
    </w:p>
    <w:p w:rsidR="0060184A" w:rsidRDefault="0060184A">
      <w:pPr>
        <w:pStyle w:val="Textoindependiente"/>
        <w:tabs>
          <w:tab w:val="clear" w:pos="3828"/>
          <w:tab w:val="center" w:pos="3888"/>
        </w:tabs>
        <w:rPr>
          <w:rFonts w:cs="Arial"/>
          <w:sz w:val="24"/>
          <w:szCs w:val="24"/>
        </w:rPr>
      </w:pPr>
    </w:p>
    <w:p w:rsidR="0060184A" w:rsidRDefault="0060184A">
      <w:pPr>
        <w:pStyle w:val="Textoindependiente"/>
        <w:tabs>
          <w:tab w:val="clear" w:pos="3828"/>
          <w:tab w:val="center" w:pos="3888"/>
        </w:tabs>
        <w:rPr>
          <w:rFonts w:cs="Arial"/>
          <w:sz w:val="24"/>
          <w:szCs w:val="24"/>
        </w:rPr>
      </w:pPr>
    </w:p>
    <w:p w:rsidR="0060184A" w:rsidRDefault="0060184A">
      <w:pPr>
        <w:pStyle w:val="Textoindependiente"/>
        <w:tabs>
          <w:tab w:val="clear" w:pos="3828"/>
          <w:tab w:val="center" w:pos="3888"/>
        </w:tabs>
        <w:rPr>
          <w:rFonts w:cs="Arial"/>
          <w:sz w:val="24"/>
          <w:szCs w:val="24"/>
        </w:rPr>
      </w:pPr>
    </w:p>
    <w:p w:rsidR="0060184A" w:rsidRDefault="0060184A">
      <w:pPr>
        <w:pStyle w:val="Textoindependiente"/>
        <w:tabs>
          <w:tab w:val="clear" w:pos="3828"/>
          <w:tab w:val="center" w:pos="3888"/>
        </w:tabs>
        <w:rPr>
          <w:rFonts w:cs="Arial"/>
          <w:sz w:val="24"/>
          <w:szCs w:val="24"/>
        </w:rPr>
      </w:pPr>
    </w:p>
    <w:p w:rsidR="00FC5FD6" w:rsidRPr="00F3500B" w:rsidRDefault="00FC5FD6">
      <w:pPr>
        <w:pStyle w:val="Textoindependiente"/>
        <w:tabs>
          <w:tab w:val="clear" w:pos="3828"/>
          <w:tab w:val="center" w:pos="3888"/>
        </w:tabs>
        <w:rPr>
          <w:rFonts w:cs="Arial"/>
          <w:sz w:val="24"/>
          <w:szCs w:val="24"/>
        </w:rPr>
      </w:pPr>
    </w:p>
    <w:p w:rsidR="00FC5FD6" w:rsidRPr="00F3500B" w:rsidRDefault="00FC5FD6">
      <w:pPr>
        <w:pStyle w:val="Textoindependiente"/>
        <w:tabs>
          <w:tab w:val="clear" w:pos="3828"/>
          <w:tab w:val="center" w:pos="3888"/>
        </w:tabs>
        <w:rPr>
          <w:rFonts w:cs="Arial"/>
          <w:sz w:val="24"/>
          <w:szCs w:val="24"/>
        </w:rPr>
      </w:pPr>
    </w:p>
    <w:p w:rsidR="00FC5FD6" w:rsidRPr="00F3500B" w:rsidRDefault="00FC5FD6">
      <w:pPr>
        <w:pStyle w:val="Textoindependiente"/>
        <w:tabs>
          <w:tab w:val="clear" w:pos="3828"/>
          <w:tab w:val="center" w:pos="3888"/>
        </w:tabs>
        <w:rPr>
          <w:rFonts w:cs="Arial"/>
          <w:sz w:val="24"/>
          <w:szCs w:val="24"/>
        </w:rPr>
      </w:pPr>
    </w:p>
    <w:p w:rsidR="00027CAB" w:rsidRPr="00F3500B" w:rsidRDefault="00CE25A0">
      <w:pPr>
        <w:pStyle w:val="Textoindependiente"/>
        <w:tabs>
          <w:tab w:val="clear" w:pos="3828"/>
          <w:tab w:val="center" w:pos="3888"/>
        </w:tabs>
        <w:rPr>
          <w:rFonts w:cs="Arial"/>
          <w:sz w:val="24"/>
          <w:szCs w:val="24"/>
        </w:rPr>
      </w:pPr>
      <w:r w:rsidRPr="00F3500B">
        <w:rPr>
          <w:rFonts w:cs="Arial"/>
          <w:sz w:val="24"/>
          <w:szCs w:val="24"/>
        </w:rPr>
        <w:t>PLIEGO DE CONDICIONES QUE HA DE REGIR LA CONTRATACIÓN DE</w:t>
      </w:r>
      <w:r w:rsidR="003902E8" w:rsidRPr="00F3500B">
        <w:rPr>
          <w:rFonts w:cs="Arial"/>
          <w:sz w:val="24"/>
          <w:szCs w:val="24"/>
        </w:rPr>
        <w:t xml:space="preserve"> </w:t>
      </w:r>
      <w:r w:rsidR="00C90AA6" w:rsidRPr="00F3500B">
        <w:rPr>
          <w:rFonts w:cs="Arial"/>
          <w:sz w:val="24"/>
          <w:szCs w:val="24"/>
        </w:rPr>
        <w:t>L</w:t>
      </w:r>
      <w:r w:rsidR="003902E8" w:rsidRPr="00F3500B">
        <w:rPr>
          <w:rFonts w:cs="Arial"/>
          <w:sz w:val="24"/>
          <w:szCs w:val="24"/>
        </w:rPr>
        <w:t>OS SERVICIOS DE LIMPIEZA Y CONSERJERIA DEL COLEGIO PUBLICO JUAN DE PALAFOX</w:t>
      </w:r>
      <w:r w:rsidR="00C90AA6" w:rsidRPr="00F3500B">
        <w:rPr>
          <w:rFonts w:cs="Arial"/>
          <w:sz w:val="24"/>
          <w:szCs w:val="24"/>
        </w:rPr>
        <w:t>.</w:t>
      </w:r>
      <w:r w:rsidRPr="00F3500B">
        <w:rPr>
          <w:rFonts w:cs="Arial"/>
          <w:sz w:val="24"/>
          <w:szCs w:val="24"/>
        </w:rPr>
        <w:t xml:space="preserve"> </w:t>
      </w:r>
    </w:p>
    <w:p w:rsidR="00027CAB" w:rsidRPr="00F3500B" w:rsidRDefault="00027CAB">
      <w:pPr>
        <w:tabs>
          <w:tab w:val="clear" w:pos="720"/>
          <w:tab w:val="left" w:pos="709"/>
        </w:tabs>
        <w:spacing w:line="240" w:lineRule="auto"/>
        <w:rPr>
          <w:rFonts w:ascii="Arial" w:hAnsi="Arial" w:cs="Arial"/>
          <w:szCs w:val="24"/>
        </w:rPr>
      </w:pPr>
    </w:p>
    <w:p w:rsidR="00556D58" w:rsidRPr="00F3500B" w:rsidRDefault="00040EF1" w:rsidP="00040EF1">
      <w:pPr>
        <w:tabs>
          <w:tab w:val="clear" w:pos="720"/>
          <w:tab w:val="left" w:pos="709"/>
        </w:tabs>
        <w:spacing w:line="240" w:lineRule="auto"/>
        <w:rPr>
          <w:rFonts w:ascii="Arial" w:hAnsi="Arial" w:cs="Arial"/>
          <w:b/>
          <w:szCs w:val="24"/>
        </w:rPr>
      </w:pPr>
      <w:r w:rsidRPr="00F3500B">
        <w:rPr>
          <w:rFonts w:ascii="Arial" w:hAnsi="Arial" w:cs="Arial"/>
          <w:b/>
          <w:szCs w:val="24"/>
        </w:rPr>
        <w:tab/>
      </w:r>
    </w:p>
    <w:p w:rsidR="00040EF1" w:rsidRPr="00F3500B" w:rsidRDefault="00556D58" w:rsidP="00040EF1">
      <w:pPr>
        <w:tabs>
          <w:tab w:val="clear" w:pos="720"/>
          <w:tab w:val="left" w:pos="709"/>
        </w:tabs>
        <w:spacing w:line="240" w:lineRule="auto"/>
        <w:rPr>
          <w:rFonts w:ascii="Arial" w:hAnsi="Arial" w:cs="Arial"/>
          <w:b/>
          <w:szCs w:val="24"/>
        </w:rPr>
      </w:pPr>
      <w:r w:rsidRPr="00F3500B">
        <w:rPr>
          <w:rFonts w:ascii="Arial" w:hAnsi="Arial" w:cs="Arial"/>
          <w:b/>
          <w:szCs w:val="24"/>
        </w:rPr>
        <w:tab/>
      </w:r>
      <w:r w:rsidR="00040EF1" w:rsidRPr="00F3500B">
        <w:rPr>
          <w:rFonts w:ascii="Arial" w:hAnsi="Arial" w:cs="Arial"/>
          <w:b/>
          <w:szCs w:val="24"/>
        </w:rPr>
        <w:t>1. Objeto y prestaciones del contrato</w:t>
      </w:r>
    </w:p>
    <w:p w:rsidR="00040EF1" w:rsidRPr="00F3500B" w:rsidRDefault="00040EF1" w:rsidP="00040EF1">
      <w:pPr>
        <w:tabs>
          <w:tab w:val="clear" w:pos="720"/>
          <w:tab w:val="left" w:pos="709"/>
        </w:tabs>
        <w:spacing w:line="240" w:lineRule="auto"/>
        <w:rPr>
          <w:rFonts w:ascii="Arial" w:hAnsi="Arial" w:cs="Arial"/>
          <w:szCs w:val="24"/>
        </w:rPr>
      </w:pPr>
    </w:p>
    <w:p w:rsidR="0050285B" w:rsidRPr="00F3500B" w:rsidRDefault="00040EF1" w:rsidP="0050285B">
      <w:pPr>
        <w:pStyle w:val="Sangra2detindependiente"/>
        <w:spacing w:line="240" w:lineRule="auto"/>
        <w:rPr>
          <w:rFonts w:cs="Arial"/>
          <w:sz w:val="24"/>
          <w:szCs w:val="24"/>
        </w:rPr>
      </w:pPr>
      <w:r w:rsidRPr="00F3500B">
        <w:rPr>
          <w:rFonts w:cs="Arial"/>
          <w:sz w:val="24"/>
          <w:szCs w:val="24"/>
        </w:rPr>
        <w:tab/>
      </w:r>
      <w:r w:rsidR="0050285B" w:rsidRPr="00F3500B">
        <w:rPr>
          <w:rFonts w:cs="Arial"/>
          <w:sz w:val="24"/>
          <w:szCs w:val="24"/>
        </w:rPr>
        <w:t>Es objeto del presente Pliego el establecimiento de las estipulaciones económico-administrativas que han de regir en la contratación y ejecución de los trabajos de “Limpieza y Conserjería del Colegio Público”, ejerciendo entre otras las siguientes funciones, que quedan establecidas como criterios mínimos</w:t>
      </w:r>
      <w:r w:rsidR="0038078B" w:rsidRPr="00F3500B">
        <w:rPr>
          <w:rFonts w:cs="Arial"/>
          <w:sz w:val="24"/>
          <w:szCs w:val="24"/>
        </w:rPr>
        <w:t xml:space="preserve"> de gestión y actuación</w:t>
      </w:r>
      <w:r w:rsidR="0050285B" w:rsidRPr="00F3500B">
        <w:rPr>
          <w:rFonts w:cs="Arial"/>
          <w:sz w:val="24"/>
          <w:szCs w:val="24"/>
        </w:rPr>
        <w:t>:</w:t>
      </w:r>
    </w:p>
    <w:p w:rsidR="0050285B" w:rsidRPr="00F3500B" w:rsidRDefault="0050285B" w:rsidP="0050285B">
      <w:pPr>
        <w:spacing w:before="120" w:after="120"/>
        <w:ind w:firstLine="567"/>
        <w:rPr>
          <w:rFonts w:ascii="Arial" w:hAnsi="Arial" w:cs="Arial"/>
          <w:color w:val="000000"/>
          <w:szCs w:val="24"/>
        </w:rPr>
      </w:pPr>
      <w:r w:rsidRPr="00F3500B">
        <w:rPr>
          <w:rFonts w:ascii="Arial" w:hAnsi="Arial" w:cs="Arial"/>
          <w:color w:val="000000"/>
          <w:szCs w:val="24"/>
        </w:rPr>
        <w:t>Limpieza diaria de los baños, duchas, puertas, pasillo, escaleras y despacho de profesores.</w:t>
      </w:r>
    </w:p>
    <w:p w:rsidR="0050285B" w:rsidRPr="00F3500B" w:rsidRDefault="0050285B" w:rsidP="0050285B">
      <w:pPr>
        <w:spacing w:before="120" w:after="120"/>
        <w:ind w:firstLine="567"/>
        <w:rPr>
          <w:rFonts w:ascii="Arial" w:hAnsi="Arial" w:cs="Arial"/>
          <w:color w:val="000000"/>
          <w:szCs w:val="24"/>
        </w:rPr>
      </w:pPr>
      <w:r w:rsidRPr="00F3500B">
        <w:rPr>
          <w:rFonts w:ascii="Arial" w:hAnsi="Arial" w:cs="Arial"/>
          <w:color w:val="000000"/>
          <w:szCs w:val="24"/>
        </w:rPr>
        <w:t>Limpieza dos veces por semana de todas las clases y pasillo de arriba.</w:t>
      </w:r>
    </w:p>
    <w:p w:rsidR="0050285B" w:rsidRPr="00F3500B" w:rsidRDefault="0050285B" w:rsidP="0050285B">
      <w:pPr>
        <w:spacing w:before="120" w:after="120"/>
        <w:ind w:firstLine="567"/>
        <w:rPr>
          <w:rFonts w:ascii="Arial" w:hAnsi="Arial" w:cs="Arial"/>
          <w:color w:val="000000"/>
          <w:szCs w:val="24"/>
        </w:rPr>
      </w:pPr>
      <w:r w:rsidRPr="00F3500B">
        <w:rPr>
          <w:rFonts w:ascii="Arial" w:hAnsi="Arial" w:cs="Arial"/>
          <w:color w:val="000000"/>
          <w:szCs w:val="24"/>
        </w:rPr>
        <w:t>Limpieza una vez al mes de la pista interior de deportes y cuando las circunstancias lo requieran.</w:t>
      </w:r>
    </w:p>
    <w:p w:rsidR="0050285B" w:rsidRPr="00F3500B" w:rsidRDefault="0050285B" w:rsidP="0050285B">
      <w:pPr>
        <w:spacing w:before="120" w:after="120"/>
        <w:ind w:firstLine="567"/>
        <w:rPr>
          <w:rFonts w:ascii="Arial" w:hAnsi="Arial" w:cs="Arial"/>
          <w:color w:val="000000"/>
          <w:szCs w:val="24"/>
        </w:rPr>
      </w:pPr>
      <w:r w:rsidRPr="00F3500B">
        <w:rPr>
          <w:rFonts w:ascii="Arial" w:hAnsi="Arial" w:cs="Arial"/>
          <w:color w:val="000000"/>
          <w:szCs w:val="24"/>
        </w:rPr>
        <w:t>Limpieza una vez a la semana de las mesas</w:t>
      </w:r>
      <w:r w:rsidR="00747C55">
        <w:rPr>
          <w:rFonts w:ascii="Arial" w:hAnsi="Arial" w:cs="Arial"/>
          <w:color w:val="000000"/>
          <w:szCs w:val="24"/>
        </w:rPr>
        <w:t>, y/o cuando sea necesario a juicio del Director del Colegio</w:t>
      </w:r>
      <w:r w:rsidRPr="00F3500B">
        <w:rPr>
          <w:rFonts w:ascii="Arial" w:hAnsi="Arial" w:cs="Arial"/>
          <w:color w:val="000000"/>
          <w:szCs w:val="24"/>
        </w:rPr>
        <w:t>.</w:t>
      </w:r>
    </w:p>
    <w:p w:rsidR="0050285B" w:rsidRPr="00F3500B" w:rsidRDefault="0050285B" w:rsidP="0050285B">
      <w:pPr>
        <w:spacing w:before="120" w:after="120"/>
        <w:ind w:firstLine="567"/>
        <w:rPr>
          <w:rFonts w:ascii="Arial" w:hAnsi="Arial" w:cs="Arial"/>
          <w:color w:val="000000"/>
          <w:szCs w:val="24"/>
        </w:rPr>
      </w:pPr>
      <w:r w:rsidRPr="00F3500B">
        <w:rPr>
          <w:rFonts w:ascii="Arial" w:hAnsi="Arial" w:cs="Arial"/>
          <w:color w:val="000000"/>
          <w:szCs w:val="24"/>
        </w:rPr>
        <w:t>Limpieza una vez al trimestre de puertas de entrada, azulejos y radiadores.</w:t>
      </w:r>
    </w:p>
    <w:p w:rsidR="0050285B" w:rsidRPr="00F3500B" w:rsidRDefault="0050285B" w:rsidP="0050285B">
      <w:pPr>
        <w:spacing w:before="120" w:after="120"/>
        <w:ind w:firstLine="567"/>
        <w:rPr>
          <w:rFonts w:ascii="Arial" w:hAnsi="Arial" w:cs="Arial"/>
          <w:color w:val="000000"/>
          <w:szCs w:val="24"/>
        </w:rPr>
      </w:pPr>
      <w:r w:rsidRPr="00F3500B">
        <w:rPr>
          <w:rFonts w:ascii="Arial" w:hAnsi="Arial" w:cs="Arial"/>
          <w:color w:val="000000"/>
          <w:szCs w:val="24"/>
        </w:rPr>
        <w:t>Limpieza general una vez al año, incluyendo todos los cristales y farolas del pasillo interior.</w:t>
      </w:r>
    </w:p>
    <w:p w:rsidR="0050285B" w:rsidRPr="00F3500B" w:rsidRDefault="0050285B" w:rsidP="0050285B">
      <w:pPr>
        <w:spacing w:before="120" w:after="120"/>
        <w:ind w:firstLine="567"/>
        <w:rPr>
          <w:rFonts w:ascii="Arial" w:hAnsi="Arial" w:cs="Arial"/>
          <w:color w:val="000000"/>
          <w:szCs w:val="24"/>
        </w:rPr>
      </w:pPr>
      <w:r w:rsidRPr="00F3500B">
        <w:rPr>
          <w:rFonts w:ascii="Arial" w:hAnsi="Arial" w:cs="Arial"/>
          <w:color w:val="000000"/>
          <w:szCs w:val="24"/>
        </w:rPr>
        <w:t xml:space="preserve">Las labores de conserje se realizaran durante tres horas al día, en los momentos que determine el Director del Colegio y con las funciones que se le asignen, entre las que se incluirán cerrar las puertas del colegio, una vez </w:t>
      </w:r>
      <w:r w:rsidRPr="00F3500B">
        <w:rPr>
          <w:rFonts w:ascii="Arial" w:hAnsi="Arial" w:cs="Arial"/>
          <w:color w:val="000000"/>
          <w:szCs w:val="24"/>
        </w:rPr>
        <w:lastRenderedPageBreak/>
        <w:t>finalizadas las clases y trabajos de mantenimiento. Igualmente se deberá estar disponible y localizable, para casos de necesidad o urgencia, tales como atención de la alarma u otros.</w:t>
      </w:r>
    </w:p>
    <w:p w:rsidR="00040EF1" w:rsidRPr="00F3500B" w:rsidRDefault="00040EF1" w:rsidP="00040EF1">
      <w:pPr>
        <w:tabs>
          <w:tab w:val="clear" w:pos="720"/>
          <w:tab w:val="left" w:pos="709"/>
        </w:tabs>
        <w:spacing w:line="240" w:lineRule="auto"/>
        <w:rPr>
          <w:rFonts w:ascii="Arial" w:hAnsi="Arial" w:cs="Arial"/>
          <w:szCs w:val="24"/>
        </w:rPr>
      </w:pPr>
    </w:p>
    <w:p w:rsidR="00040EF1" w:rsidRPr="00F3500B" w:rsidRDefault="00040EF1" w:rsidP="00040EF1">
      <w:pPr>
        <w:tabs>
          <w:tab w:val="clear" w:pos="720"/>
          <w:tab w:val="left" w:pos="709"/>
        </w:tabs>
        <w:spacing w:line="240" w:lineRule="auto"/>
        <w:rPr>
          <w:rFonts w:ascii="Arial" w:hAnsi="Arial" w:cs="Arial"/>
          <w:szCs w:val="24"/>
        </w:rPr>
      </w:pPr>
      <w:r w:rsidRPr="00F3500B">
        <w:rPr>
          <w:rFonts w:ascii="Arial" w:hAnsi="Arial" w:cs="Arial"/>
          <w:szCs w:val="24"/>
        </w:rPr>
        <w:tab/>
        <w:t xml:space="preserve">Las prestaciones del contrato de asistencia, según el Anexo II A de la Ley Foral 6/2006, corresponden a la categoría </w:t>
      </w:r>
      <w:r w:rsidR="00A44F0A" w:rsidRPr="00F3500B">
        <w:rPr>
          <w:rFonts w:ascii="Arial" w:hAnsi="Arial" w:cs="Arial"/>
          <w:szCs w:val="24"/>
        </w:rPr>
        <w:t>1</w:t>
      </w:r>
      <w:r w:rsidR="0050285B" w:rsidRPr="00F3500B">
        <w:rPr>
          <w:rFonts w:ascii="Arial" w:hAnsi="Arial" w:cs="Arial"/>
          <w:szCs w:val="24"/>
        </w:rPr>
        <w:t>4</w:t>
      </w:r>
      <w:r w:rsidRPr="00F3500B">
        <w:rPr>
          <w:rFonts w:ascii="Arial" w:hAnsi="Arial" w:cs="Arial"/>
          <w:szCs w:val="24"/>
        </w:rPr>
        <w:t xml:space="preserve">, </w:t>
      </w:r>
      <w:r w:rsidR="00F035A7" w:rsidRPr="00F3500B">
        <w:rPr>
          <w:rFonts w:ascii="Arial" w:hAnsi="Arial" w:cs="Arial"/>
          <w:szCs w:val="24"/>
        </w:rPr>
        <w:t xml:space="preserve">Servicios de </w:t>
      </w:r>
      <w:r w:rsidR="0050285B" w:rsidRPr="00F3500B">
        <w:rPr>
          <w:rFonts w:ascii="Arial" w:hAnsi="Arial" w:cs="Arial"/>
          <w:szCs w:val="24"/>
        </w:rPr>
        <w:t>Limpieza</w:t>
      </w:r>
      <w:r w:rsidR="00756759" w:rsidRPr="00F3500B">
        <w:rPr>
          <w:rFonts w:ascii="Arial" w:hAnsi="Arial" w:cs="Arial"/>
          <w:szCs w:val="24"/>
        </w:rPr>
        <w:t>.</w:t>
      </w:r>
    </w:p>
    <w:p w:rsidR="00040EF1" w:rsidRPr="00F3500B" w:rsidRDefault="00040EF1" w:rsidP="00040EF1">
      <w:pPr>
        <w:spacing w:line="240" w:lineRule="auto"/>
        <w:rPr>
          <w:rFonts w:ascii="Arial" w:hAnsi="Arial" w:cs="Arial"/>
          <w:szCs w:val="24"/>
        </w:rPr>
      </w:pPr>
    </w:p>
    <w:p w:rsidR="00027CAB" w:rsidRPr="00F3500B" w:rsidRDefault="00040EF1">
      <w:pPr>
        <w:tabs>
          <w:tab w:val="clear" w:pos="720"/>
          <w:tab w:val="left" w:pos="709"/>
        </w:tabs>
        <w:spacing w:line="240" w:lineRule="auto"/>
        <w:rPr>
          <w:rFonts w:ascii="Arial" w:hAnsi="Arial" w:cs="Arial"/>
          <w:b/>
          <w:szCs w:val="24"/>
        </w:rPr>
      </w:pPr>
      <w:r w:rsidRPr="00F3500B">
        <w:rPr>
          <w:rFonts w:ascii="Arial" w:hAnsi="Arial" w:cs="Arial"/>
          <w:b/>
          <w:szCs w:val="24"/>
        </w:rPr>
        <w:tab/>
        <w:t xml:space="preserve">2. </w:t>
      </w:r>
      <w:r w:rsidR="00F035A7" w:rsidRPr="00F3500B">
        <w:rPr>
          <w:rFonts w:ascii="Arial" w:hAnsi="Arial" w:cs="Arial"/>
          <w:b/>
          <w:szCs w:val="24"/>
        </w:rPr>
        <w:t>Ó</w:t>
      </w:r>
      <w:r w:rsidR="00027CAB" w:rsidRPr="00F3500B">
        <w:rPr>
          <w:rFonts w:ascii="Arial" w:hAnsi="Arial" w:cs="Arial"/>
          <w:b/>
          <w:szCs w:val="24"/>
        </w:rPr>
        <w:t>rgano de contratación y unidad gestora del contrato</w:t>
      </w:r>
    </w:p>
    <w:p w:rsidR="00027CAB" w:rsidRPr="00F3500B" w:rsidRDefault="00027CAB">
      <w:pPr>
        <w:tabs>
          <w:tab w:val="clear" w:pos="720"/>
          <w:tab w:val="left" w:pos="709"/>
        </w:tabs>
        <w:spacing w:line="240" w:lineRule="auto"/>
        <w:rPr>
          <w:rFonts w:ascii="Arial" w:hAnsi="Arial" w:cs="Arial"/>
          <w:szCs w:val="24"/>
        </w:rPr>
      </w:pPr>
    </w:p>
    <w:p w:rsidR="00027CAB" w:rsidRPr="00F3500B" w:rsidRDefault="00027CAB">
      <w:pPr>
        <w:tabs>
          <w:tab w:val="clear" w:pos="720"/>
          <w:tab w:val="left" w:pos="709"/>
        </w:tabs>
        <w:spacing w:line="240" w:lineRule="auto"/>
        <w:rPr>
          <w:rFonts w:ascii="Arial" w:hAnsi="Arial" w:cs="Arial"/>
          <w:szCs w:val="24"/>
        </w:rPr>
      </w:pPr>
      <w:r w:rsidRPr="00F3500B">
        <w:rPr>
          <w:rFonts w:ascii="Arial" w:hAnsi="Arial" w:cs="Arial"/>
          <w:szCs w:val="24"/>
        </w:rPr>
        <w:tab/>
        <w:t>El órgano de contratación es</w:t>
      </w:r>
      <w:r w:rsidR="00710F4F" w:rsidRPr="00F3500B">
        <w:rPr>
          <w:rFonts w:ascii="Arial" w:hAnsi="Arial" w:cs="Arial"/>
          <w:szCs w:val="24"/>
        </w:rPr>
        <w:t xml:space="preserve"> el</w:t>
      </w:r>
      <w:r w:rsidR="003C26E5" w:rsidRPr="00F3500B">
        <w:rPr>
          <w:rFonts w:ascii="Arial" w:hAnsi="Arial" w:cs="Arial"/>
          <w:szCs w:val="24"/>
        </w:rPr>
        <w:t xml:space="preserve"> </w:t>
      </w:r>
      <w:r w:rsidR="008112E5" w:rsidRPr="00F3500B">
        <w:rPr>
          <w:rFonts w:ascii="Arial" w:hAnsi="Arial" w:cs="Arial"/>
          <w:szCs w:val="24"/>
        </w:rPr>
        <w:t>Alcaldía.</w:t>
      </w:r>
    </w:p>
    <w:p w:rsidR="00027CAB" w:rsidRPr="00F3500B" w:rsidRDefault="00027CAB">
      <w:pPr>
        <w:tabs>
          <w:tab w:val="clear" w:pos="720"/>
          <w:tab w:val="left" w:pos="709"/>
        </w:tabs>
        <w:spacing w:line="240" w:lineRule="auto"/>
        <w:rPr>
          <w:rFonts w:ascii="Arial" w:hAnsi="Arial" w:cs="Arial"/>
          <w:szCs w:val="24"/>
        </w:rPr>
      </w:pPr>
    </w:p>
    <w:p w:rsidR="00027CAB" w:rsidRPr="00F3500B" w:rsidRDefault="00027CAB">
      <w:pPr>
        <w:tabs>
          <w:tab w:val="clear" w:pos="720"/>
          <w:tab w:val="left" w:pos="709"/>
        </w:tabs>
        <w:spacing w:line="240" w:lineRule="auto"/>
        <w:rPr>
          <w:rFonts w:ascii="Arial" w:hAnsi="Arial" w:cs="Arial"/>
          <w:szCs w:val="24"/>
        </w:rPr>
      </w:pPr>
      <w:r w:rsidRPr="00F3500B">
        <w:rPr>
          <w:rFonts w:ascii="Arial" w:hAnsi="Arial" w:cs="Arial"/>
          <w:szCs w:val="24"/>
        </w:rPr>
        <w:tab/>
        <w:t xml:space="preserve">La unidad gestora del contrato es </w:t>
      </w:r>
      <w:r w:rsidR="008112E5" w:rsidRPr="00F3500B">
        <w:rPr>
          <w:rFonts w:ascii="Arial" w:hAnsi="Arial" w:cs="Arial"/>
          <w:szCs w:val="24"/>
        </w:rPr>
        <w:t>Secretaría municipal.</w:t>
      </w:r>
    </w:p>
    <w:p w:rsidR="002A1064" w:rsidRPr="00F3500B" w:rsidRDefault="002A1064">
      <w:pPr>
        <w:tabs>
          <w:tab w:val="clear" w:pos="720"/>
          <w:tab w:val="left" w:pos="709"/>
        </w:tabs>
        <w:spacing w:line="240" w:lineRule="auto"/>
        <w:rPr>
          <w:rFonts w:ascii="Arial" w:hAnsi="Arial" w:cs="Arial"/>
          <w:szCs w:val="24"/>
        </w:rPr>
      </w:pPr>
    </w:p>
    <w:p w:rsidR="00027CAB" w:rsidRPr="00F3500B" w:rsidRDefault="00FC5FD6">
      <w:pPr>
        <w:spacing w:line="240" w:lineRule="auto"/>
        <w:rPr>
          <w:rFonts w:ascii="Arial" w:hAnsi="Arial" w:cs="Arial"/>
          <w:b/>
          <w:szCs w:val="24"/>
        </w:rPr>
      </w:pPr>
      <w:r w:rsidRPr="00F3500B">
        <w:rPr>
          <w:rFonts w:ascii="Arial" w:hAnsi="Arial" w:cs="Arial"/>
          <w:b/>
          <w:szCs w:val="24"/>
        </w:rPr>
        <w:tab/>
      </w:r>
      <w:r w:rsidR="00027CAB" w:rsidRPr="00F3500B">
        <w:rPr>
          <w:rFonts w:ascii="Arial" w:hAnsi="Arial" w:cs="Arial"/>
          <w:b/>
          <w:szCs w:val="24"/>
        </w:rPr>
        <w:t xml:space="preserve">3. Presupuesto </w:t>
      </w:r>
      <w:r w:rsidR="00F035A7" w:rsidRPr="00F3500B">
        <w:rPr>
          <w:rFonts w:ascii="Arial" w:hAnsi="Arial" w:cs="Arial"/>
          <w:b/>
          <w:szCs w:val="24"/>
        </w:rPr>
        <w:t xml:space="preserve">y plazo </w:t>
      </w:r>
      <w:r w:rsidR="00027CAB" w:rsidRPr="00F3500B">
        <w:rPr>
          <w:rFonts w:ascii="Arial" w:hAnsi="Arial" w:cs="Arial"/>
          <w:b/>
          <w:szCs w:val="24"/>
        </w:rPr>
        <w:t>del contrato</w:t>
      </w:r>
      <w:r w:rsidR="00F035A7" w:rsidRPr="00F3500B">
        <w:rPr>
          <w:rFonts w:ascii="Arial" w:hAnsi="Arial" w:cs="Arial"/>
          <w:b/>
          <w:szCs w:val="24"/>
        </w:rPr>
        <w:t>.</w:t>
      </w:r>
    </w:p>
    <w:p w:rsidR="008B47A0" w:rsidRPr="00F3500B" w:rsidRDefault="008B47A0">
      <w:pPr>
        <w:spacing w:line="240" w:lineRule="auto"/>
        <w:rPr>
          <w:rFonts w:ascii="Arial" w:hAnsi="Arial" w:cs="Arial"/>
          <w:b/>
          <w:szCs w:val="24"/>
        </w:rPr>
      </w:pPr>
    </w:p>
    <w:p w:rsidR="0038078B" w:rsidRPr="00F3500B" w:rsidRDefault="00027CAB" w:rsidP="00F035A7">
      <w:pPr>
        <w:spacing w:line="240" w:lineRule="auto"/>
        <w:rPr>
          <w:rFonts w:ascii="Arial" w:hAnsi="Arial" w:cs="Arial"/>
          <w:szCs w:val="24"/>
        </w:rPr>
      </w:pPr>
      <w:r w:rsidRPr="00F3500B">
        <w:rPr>
          <w:rFonts w:ascii="Arial" w:hAnsi="Arial" w:cs="Arial"/>
          <w:szCs w:val="24"/>
        </w:rPr>
        <w:tab/>
        <w:t xml:space="preserve">El presupuesto </w:t>
      </w:r>
      <w:r w:rsidR="00F035A7" w:rsidRPr="00F3500B">
        <w:rPr>
          <w:rFonts w:ascii="Arial" w:hAnsi="Arial" w:cs="Arial"/>
          <w:szCs w:val="24"/>
        </w:rPr>
        <w:t>del contrato asciende a la cantidad de</w:t>
      </w:r>
      <w:r w:rsidR="001C57F2" w:rsidRPr="00F3500B">
        <w:rPr>
          <w:rFonts w:ascii="Arial" w:hAnsi="Arial" w:cs="Arial"/>
          <w:szCs w:val="24"/>
        </w:rPr>
        <w:t xml:space="preserve"> </w:t>
      </w:r>
      <w:r w:rsidR="00263F8F" w:rsidRPr="00F3500B">
        <w:rPr>
          <w:rFonts w:ascii="Arial" w:hAnsi="Arial" w:cs="Arial"/>
          <w:szCs w:val="24"/>
        </w:rPr>
        <w:t xml:space="preserve">dieciocho mil euros </w:t>
      </w:r>
      <w:proofErr w:type="spellStart"/>
      <w:r w:rsidR="00263F8F" w:rsidRPr="00F3500B">
        <w:rPr>
          <w:rFonts w:ascii="Arial" w:hAnsi="Arial" w:cs="Arial"/>
          <w:szCs w:val="24"/>
        </w:rPr>
        <w:t>iva</w:t>
      </w:r>
      <w:proofErr w:type="spellEnd"/>
      <w:r w:rsidR="00263F8F" w:rsidRPr="00F3500B">
        <w:rPr>
          <w:rFonts w:ascii="Arial" w:hAnsi="Arial" w:cs="Arial"/>
          <w:szCs w:val="24"/>
        </w:rPr>
        <w:t xml:space="preserve"> </w:t>
      </w:r>
      <w:r w:rsidR="00747C55">
        <w:rPr>
          <w:rFonts w:ascii="Arial" w:hAnsi="Arial" w:cs="Arial"/>
          <w:szCs w:val="24"/>
        </w:rPr>
        <w:t xml:space="preserve"> incluido al año.</w:t>
      </w:r>
    </w:p>
    <w:p w:rsidR="00263F8F" w:rsidRPr="00F3500B" w:rsidRDefault="00263F8F" w:rsidP="00F035A7">
      <w:pPr>
        <w:spacing w:line="240" w:lineRule="auto"/>
        <w:rPr>
          <w:rFonts w:ascii="Arial" w:hAnsi="Arial" w:cs="Arial"/>
          <w:szCs w:val="24"/>
        </w:rPr>
      </w:pPr>
    </w:p>
    <w:p w:rsidR="0038078B" w:rsidRPr="00F3500B" w:rsidRDefault="0038078B" w:rsidP="00F035A7">
      <w:pPr>
        <w:spacing w:line="240" w:lineRule="auto"/>
        <w:rPr>
          <w:rFonts w:ascii="Arial" w:hAnsi="Arial" w:cs="Arial"/>
          <w:szCs w:val="24"/>
        </w:rPr>
      </w:pPr>
      <w:r w:rsidRPr="00F3500B">
        <w:rPr>
          <w:rFonts w:ascii="Arial" w:hAnsi="Arial" w:cs="Arial"/>
          <w:szCs w:val="24"/>
        </w:rPr>
        <w:tab/>
        <w:t>El plazo del contrato será de un año, pudiendo prorrogarse si no hay denuncia por las partes hasta un máximo de cuatro años.</w:t>
      </w:r>
    </w:p>
    <w:p w:rsidR="00F035A7" w:rsidRPr="00F3500B" w:rsidRDefault="00F035A7" w:rsidP="00F035A7">
      <w:pPr>
        <w:spacing w:line="240" w:lineRule="auto"/>
        <w:rPr>
          <w:rFonts w:ascii="Arial" w:hAnsi="Arial" w:cs="Arial"/>
          <w:szCs w:val="24"/>
        </w:rPr>
      </w:pPr>
    </w:p>
    <w:p w:rsidR="0038078B" w:rsidRPr="00F3500B" w:rsidRDefault="00F035A7" w:rsidP="0038078B">
      <w:pPr>
        <w:tabs>
          <w:tab w:val="center" w:pos="4320"/>
        </w:tabs>
        <w:spacing w:before="120" w:after="120"/>
        <w:ind w:firstLine="567"/>
        <w:rPr>
          <w:rFonts w:ascii="Arial" w:hAnsi="Arial" w:cs="Arial"/>
          <w:b/>
          <w:color w:val="000000"/>
          <w:szCs w:val="24"/>
        </w:rPr>
      </w:pPr>
      <w:r w:rsidRPr="00F3500B">
        <w:rPr>
          <w:rFonts w:ascii="Arial" w:hAnsi="Arial" w:cs="Arial"/>
          <w:szCs w:val="24"/>
        </w:rPr>
        <w:tab/>
      </w:r>
      <w:r w:rsidR="0038078B" w:rsidRPr="00F3500B">
        <w:rPr>
          <w:rFonts w:ascii="Arial" w:hAnsi="Arial" w:cs="Arial"/>
          <w:b/>
          <w:color w:val="000000"/>
          <w:szCs w:val="24"/>
        </w:rPr>
        <w:t>4.- A</w:t>
      </w:r>
      <w:r w:rsidR="00F3500B">
        <w:rPr>
          <w:rFonts w:ascii="Arial" w:hAnsi="Arial" w:cs="Arial"/>
          <w:b/>
          <w:color w:val="000000"/>
          <w:szCs w:val="24"/>
        </w:rPr>
        <w:t>bono de los trabajos.</w:t>
      </w:r>
    </w:p>
    <w:p w:rsidR="0038078B" w:rsidRDefault="0038078B" w:rsidP="0038078B">
      <w:pPr>
        <w:spacing w:before="120" w:after="120"/>
        <w:ind w:firstLine="567"/>
        <w:rPr>
          <w:rFonts w:ascii="Arial" w:hAnsi="Arial" w:cs="Arial"/>
          <w:color w:val="000000"/>
          <w:szCs w:val="24"/>
        </w:rPr>
      </w:pPr>
      <w:r w:rsidRPr="00F3500B">
        <w:rPr>
          <w:rFonts w:ascii="Arial" w:hAnsi="Arial" w:cs="Arial"/>
          <w:color w:val="000000"/>
          <w:szCs w:val="24"/>
        </w:rPr>
        <w:t>Los trabajos se abonarán a los precios contratados prorrateando la parte que corresponda, a final de mes, tras la presentación de la correspondiente factura en forma por el adjudicatario.</w:t>
      </w:r>
    </w:p>
    <w:p w:rsidR="002A1064" w:rsidRPr="00F3500B" w:rsidRDefault="00B60E81" w:rsidP="002A1064">
      <w:pPr>
        <w:widowControl w:val="0"/>
        <w:ind w:firstLine="720"/>
        <w:rPr>
          <w:rFonts w:ascii="Arial" w:hAnsi="Arial" w:cs="Arial"/>
          <w:b/>
          <w:szCs w:val="24"/>
        </w:rPr>
      </w:pPr>
      <w:r w:rsidRPr="00F3500B">
        <w:rPr>
          <w:rFonts w:ascii="Arial" w:hAnsi="Arial" w:cs="Arial"/>
          <w:b/>
          <w:szCs w:val="24"/>
        </w:rPr>
        <w:t>5</w:t>
      </w:r>
      <w:r w:rsidR="002A1064" w:rsidRPr="00F3500B">
        <w:rPr>
          <w:rFonts w:ascii="Arial" w:hAnsi="Arial" w:cs="Arial"/>
          <w:b/>
          <w:szCs w:val="24"/>
        </w:rPr>
        <w:t>.- Procedimiento</w:t>
      </w:r>
      <w:r w:rsidR="002A1064" w:rsidRPr="00F3500B">
        <w:rPr>
          <w:rFonts w:ascii="Arial" w:hAnsi="Arial" w:cs="Arial"/>
          <w:szCs w:val="24"/>
        </w:rPr>
        <w:t xml:space="preserve"> </w:t>
      </w:r>
      <w:r w:rsidR="002A1064" w:rsidRPr="00F3500B">
        <w:rPr>
          <w:rFonts w:ascii="Arial" w:hAnsi="Arial" w:cs="Arial"/>
          <w:b/>
          <w:szCs w:val="24"/>
        </w:rPr>
        <w:t>de Adjudicación.</w:t>
      </w:r>
    </w:p>
    <w:p w:rsidR="002A1064" w:rsidRPr="00F3500B" w:rsidRDefault="002A1064" w:rsidP="002A1064">
      <w:pPr>
        <w:widowControl w:val="0"/>
        <w:ind w:firstLine="720"/>
        <w:rPr>
          <w:rFonts w:ascii="Arial" w:hAnsi="Arial" w:cs="Arial"/>
          <w:b/>
          <w:szCs w:val="24"/>
        </w:rPr>
      </w:pPr>
    </w:p>
    <w:p w:rsidR="002A1064" w:rsidRPr="00F3500B" w:rsidRDefault="002A1064" w:rsidP="002A1064">
      <w:pPr>
        <w:widowControl w:val="0"/>
        <w:ind w:firstLine="720"/>
        <w:rPr>
          <w:rFonts w:ascii="Arial" w:hAnsi="Arial" w:cs="Arial"/>
          <w:szCs w:val="24"/>
        </w:rPr>
      </w:pPr>
      <w:r w:rsidRPr="00F3500B">
        <w:rPr>
          <w:rFonts w:ascii="Arial" w:hAnsi="Arial" w:cs="Arial"/>
          <w:szCs w:val="24"/>
        </w:rPr>
        <w:t>El contrato a que se refiere el presente pliego se adjudicará, de conformidad con lo dispuesto en la Ley Foral de Contratos Públicos en un procedimiento negociado sin publicidad comunitaria, conforme a los criterios establecidos en el presente pliego, tramitándose el expediente de forma ordinaria.</w:t>
      </w:r>
    </w:p>
    <w:p w:rsidR="002A1064" w:rsidRPr="00F3500B" w:rsidRDefault="002A1064" w:rsidP="002A1064">
      <w:pPr>
        <w:widowControl w:val="0"/>
        <w:ind w:firstLine="720"/>
        <w:rPr>
          <w:rFonts w:ascii="Arial" w:hAnsi="Arial" w:cs="Arial"/>
          <w:szCs w:val="24"/>
        </w:rPr>
      </w:pPr>
    </w:p>
    <w:p w:rsidR="002A1064" w:rsidRPr="00F3500B" w:rsidRDefault="00F035A7" w:rsidP="002A1064">
      <w:pPr>
        <w:widowControl w:val="0"/>
        <w:ind w:firstLine="720"/>
        <w:rPr>
          <w:rFonts w:ascii="Arial" w:hAnsi="Arial" w:cs="Arial"/>
          <w:szCs w:val="24"/>
        </w:rPr>
      </w:pPr>
      <w:r w:rsidRPr="00F3500B">
        <w:rPr>
          <w:rFonts w:ascii="Arial" w:hAnsi="Arial" w:cs="Arial"/>
          <w:szCs w:val="24"/>
        </w:rPr>
        <w:t xml:space="preserve">Se </w:t>
      </w:r>
      <w:r w:rsidR="008B47A0" w:rsidRPr="00F3500B">
        <w:rPr>
          <w:rFonts w:ascii="Arial" w:hAnsi="Arial" w:cs="Arial"/>
          <w:szCs w:val="24"/>
        </w:rPr>
        <w:t>procederá a la publicación de los correspondientes Anuncios en los Tablones de anuncios de este Ayuntamiento, para que los interesados puedan presentar sus solicitudes</w:t>
      </w:r>
      <w:r w:rsidRPr="00F3500B">
        <w:rPr>
          <w:rFonts w:ascii="Arial" w:hAnsi="Arial" w:cs="Arial"/>
          <w:szCs w:val="24"/>
        </w:rPr>
        <w:t>.</w:t>
      </w:r>
    </w:p>
    <w:p w:rsidR="002A1064" w:rsidRPr="00F3500B" w:rsidRDefault="002A1064" w:rsidP="002A1064">
      <w:pPr>
        <w:widowControl w:val="0"/>
        <w:ind w:firstLine="720"/>
        <w:rPr>
          <w:rFonts w:ascii="Arial" w:hAnsi="Arial" w:cs="Arial"/>
          <w:szCs w:val="24"/>
        </w:rPr>
      </w:pPr>
    </w:p>
    <w:p w:rsidR="002A1064" w:rsidRPr="00F3500B" w:rsidRDefault="00B60E81" w:rsidP="002A1064">
      <w:pPr>
        <w:widowControl w:val="0"/>
        <w:ind w:firstLine="720"/>
        <w:rPr>
          <w:rFonts w:ascii="Arial" w:hAnsi="Arial" w:cs="Arial"/>
          <w:szCs w:val="24"/>
        </w:rPr>
      </w:pPr>
      <w:r w:rsidRPr="00F3500B">
        <w:rPr>
          <w:rFonts w:ascii="Arial" w:hAnsi="Arial" w:cs="Arial"/>
          <w:b/>
          <w:szCs w:val="24"/>
        </w:rPr>
        <w:t>6</w:t>
      </w:r>
      <w:r w:rsidR="002A1064" w:rsidRPr="00F3500B">
        <w:rPr>
          <w:rFonts w:ascii="Arial" w:hAnsi="Arial" w:cs="Arial"/>
          <w:b/>
          <w:szCs w:val="24"/>
        </w:rPr>
        <w:t>.- Forma de adjudicación</w:t>
      </w:r>
      <w:r w:rsidR="002A1064" w:rsidRPr="00F3500B">
        <w:rPr>
          <w:rFonts w:ascii="Arial" w:hAnsi="Arial" w:cs="Arial"/>
          <w:szCs w:val="24"/>
        </w:rPr>
        <w:t>.</w:t>
      </w:r>
    </w:p>
    <w:p w:rsidR="002A1064" w:rsidRPr="00F3500B" w:rsidRDefault="002A1064" w:rsidP="002A1064">
      <w:pPr>
        <w:tabs>
          <w:tab w:val="clear" w:pos="720"/>
          <w:tab w:val="left" w:pos="709"/>
        </w:tabs>
        <w:spacing w:line="240" w:lineRule="auto"/>
        <w:rPr>
          <w:rFonts w:ascii="Arial" w:hAnsi="Arial" w:cs="Arial"/>
          <w:szCs w:val="24"/>
        </w:rPr>
      </w:pPr>
    </w:p>
    <w:p w:rsidR="002A1064" w:rsidRPr="00F3500B" w:rsidRDefault="002A1064" w:rsidP="002A1064">
      <w:pPr>
        <w:tabs>
          <w:tab w:val="clear" w:pos="720"/>
          <w:tab w:val="left" w:pos="709"/>
        </w:tabs>
        <w:spacing w:line="240" w:lineRule="auto"/>
        <w:rPr>
          <w:rFonts w:ascii="Arial" w:hAnsi="Arial" w:cs="Arial"/>
          <w:szCs w:val="24"/>
        </w:rPr>
      </w:pPr>
      <w:r w:rsidRPr="00F3500B">
        <w:rPr>
          <w:rFonts w:ascii="Arial" w:hAnsi="Arial" w:cs="Arial"/>
          <w:szCs w:val="24"/>
        </w:rPr>
        <w:tab/>
        <w:t>El criterio de adjudicación es exclusivamente el precio ofertado, conforme al artículo 51.1.a) de la citada Ley Foral.</w:t>
      </w:r>
      <w:r w:rsidR="006A5C1F" w:rsidRPr="00F3500B">
        <w:rPr>
          <w:rFonts w:ascii="Arial" w:hAnsi="Arial" w:cs="Arial"/>
          <w:szCs w:val="24"/>
        </w:rPr>
        <w:t xml:space="preserve"> </w:t>
      </w:r>
    </w:p>
    <w:p w:rsidR="008B47A0" w:rsidRPr="00F3500B" w:rsidRDefault="008B47A0" w:rsidP="002A1064">
      <w:pPr>
        <w:tabs>
          <w:tab w:val="clear" w:pos="720"/>
          <w:tab w:val="left" w:pos="709"/>
        </w:tabs>
        <w:spacing w:line="240" w:lineRule="auto"/>
        <w:rPr>
          <w:rFonts w:ascii="Arial" w:hAnsi="Arial" w:cs="Arial"/>
          <w:szCs w:val="24"/>
        </w:rPr>
      </w:pPr>
    </w:p>
    <w:p w:rsidR="008B47A0" w:rsidRPr="00F3500B" w:rsidRDefault="008B47A0" w:rsidP="002A1064">
      <w:pPr>
        <w:tabs>
          <w:tab w:val="clear" w:pos="720"/>
          <w:tab w:val="left" w:pos="709"/>
        </w:tabs>
        <w:spacing w:line="240" w:lineRule="auto"/>
        <w:rPr>
          <w:rFonts w:ascii="Arial" w:hAnsi="Arial" w:cs="Arial"/>
          <w:szCs w:val="24"/>
        </w:rPr>
      </w:pPr>
    </w:p>
    <w:p w:rsidR="002A1064" w:rsidRPr="00F3500B" w:rsidRDefault="002A1064" w:rsidP="002A1064">
      <w:pPr>
        <w:pStyle w:val="Style29"/>
        <w:spacing w:before="120" w:after="120"/>
        <w:ind w:firstLine="567"/>
        <w:jc w:val="both"/>
        <w:rPr>
          <w:rStyle w:val="CharacterStyle2"/>
          <w:rFonts w:ascii="Arial" w:hAnsi="Arial" w:cs="Arial"/>
          <w:b/>
          <w:iCs/>
          <w:sz w:val="24"/>
          <w:szCs w:val="24"/>
        </w:rPr>
      </w:pPr>
      <w:r w:rsidRPr="00F3500B">
        <w:rPr>
          <w:rStyle w:val="CharacterStyle2"/>
          <w:rFonts w:ascii="Arial" w:hAnsi="Arial" w:cs="Arial"/>
          <w:b/>
          <w:iCs/>
          <w:sz w:val="24"/>
          <w:szCs w:val="24"/>
        </w:rPr>
        <w:tab/>
      </w:r>
      <w:r w:rsidR="00B60E81" w:rsidRPr="00F3500B">
        <w:rPr>
          <w:rStyle w:val="CharacterStyle2"/>
          <w:rFonts w:ascii="Arial" w:hAnsi="Arial" w:cs="Arial"/>
          <w:b/>
          <w:iCs/>
          <w:sz w:val="24"/>
          <w:szCs w:val="24"/>
        </w:rPr>
        <w:t>7</w:t>
      </w:r>
      <w:r w:rsidRPr="00F3500B">
        <w:rPr>
          <w:rStyle w:val="CharacterStyle2"/>
          <w:rFonts w:ascii="Arial" w:hAnsi="Arial" w:cs="Arial"/>
          <w:b/>
          <w:iCs/>
          <w:sz w:val="24"/>
          <w:szCs w:val="24"/>
        </w:rPr>
        <w:t>.- Capacidad y solvencia de los licitadores.</w:t>
      </w:r>
    </w:p>
    <w:p w:rsidR="00FC5FD6" w:rsidRPr="00F3500B" w:rsidRDefault="00FC5FD6" w:rsidP="002A1064">
      <w:pPr>
        <w:pStyle w:val="Style29"/>
        <w:spacing w:before="120" w:after="120"/>
        <w:ind w:firstLine="567"/>
        <w:jc w:val="both"/>
        <w:rPr>
          <w:rStyle w:val="CharacterStyle2"/>
          <w:rFonts w:ascii="Arial" w:hAnsi="Arial" w:cs="Arial"/>
          <w:b/>
          <w:i/>
          <w:iCs/>
          <w:sz w:val="24"/>
          <w:szCs w:val="24"/>
        </w:rPr>
      </w:pPr>
    </w:p>
    <w:p w:rsidR="002A1064" w:rsidRPr="00F3500B" w:rsidRDefault="002A1064" w:rsidP="002A1064">
      <w:pPr>
        <w:pStyle w:val="Style2"/>
        <w:tabs>
          <w:tab w:val="num" w:pos="426"/>
        </w:tabs>
        <w:spacing w:before="120" w:after="120" w:line="309" w:lineRule="auto"/>
        <w:ind w:left="1287"/>
        <w:rPr>
          <w:rStyle w:val="CharacterStyle1"/>
          <w:sz w:val="24"/>
          <w:szCs w:val="24"/>
          <w:u w:val="single"/>
        </w:rPr>
      </w:pPr>
      <w:r w:rsidRPr="00F3500B">
        <w:rPr>
          <w:rStyle w:val="CharacterStyle1"/>
          <w:sz w:val="24"/>
          <w:szCs w:val="24"/>
          <w:u w:val="single"/>
        </w:rPr>
        <w:t>Aptitud y capacidad.</w:t>
      </w:r>
    </w:p>
    <w:p w:rsidR="002A1064" w:rsidRPr="00F3500B" w:rsidRDefault="002A1064" w:rsidP="002A1064">
      <w:pPr>
        <w:pStyle w:val="Style28"/>
        <w:spacing w:before="120" w:after="120"/>
        <w:ind w:right="0" w:firstLine="567"/>
        <w:rPr>
          <w:rStyle w:val="CharacterStyle2"/>
          <w:rFonts w:ascii="Arial" w:hAnsi="Arial" w:cs="Arial"/>
          <w:sz w:val="24"/>
          <w:szCs w:val="24"/>
        </w:rPr>
      </w:pPr>
      <w:r w:rsidRPr="00F3500B">
        <w:rPr>
          <w:rStyle w:val="CharacterStyle2"/>
          <w:rFonts w:ascii="Arial" w:hAnsi="Arial" w:cs="Arial"/>
          <w:spacing w:val="5"/>
          <w:sz w:val="24"/>
          <w:szCs w:val="24"/>
        </w:rPr>
        <w:t xml:space="preserve">Podrán contratar con la Administración las personas naturales o jurídicas, españolas o extranjeras, que </w:t>
      </w:r>
      <w:r w:rsidRPr="00F3500B">
        <w:rPr>
          <w:rStyle w:val="CharacterStyle2"/>
          <w:rFonts w:ascii="Arial" w:hAnsi="Arial" w:cs="Arial"/>
          <w:spacing w:val="3"/>
          <w:sz w:val="24"/>
          <w:szCs w:val="24"/>
        </w:rPr>
        <w:t xml:space="preserve">tengan plena capacidad de obrar y acrediten su solvencia económica o financiera y técnica o profesional </w:t>
      </w:r>
      <w:r w:rsidRPr="00F3500B">
        <w:rPr>
          <w:rStyle w:val="CharacterStyle2"/>
          <w:rFonts w:ascii="Arial" w:hAnsi="Arial" w:cs="Arial"/>
          <w:spacing w:val="4"/>
          <w:sz w:val="24"/>
          <w:szCs w:val="24"/>
        </w:rPr>
        <w:t xml:space="preserve">y no estén incursas en ninguna de las causas de prohibición para contratar establecidas en el artículo 18 </w:t>
      </w:r>
      <w:r w:rsidRPr="00F3500B">
        <w:rPr>
          <w:rStyle w:val="CharacterStyle2"/>
          <w:rFonts w:ascii="Arial" w:hAnsi="Arial" w:cs="Arial"/>
          <w:sz w:val="24"/>
          <w:szCs w:val="24"/>
        </w:rPr>
        <w:t>de la Ley Foral de Contratos Públicos.</w:t>
      </w:r>
    </w:p>
    <w:p w:rsidR="002A1064" w:rsidRPr="00F3500B" w:rsidRDefault="002A1064" w:rsidP="002A1064">
      <w:pPr>
        <w:pStyle w:val="Style28"/>
        <w:spacing w:before="120" w:after="120"/>
        <w:ind w:right="0" w:firstLine="567"/>
        <w:rPr>
          <w:rStyle w:val="CharacterStyle3"/>
          <w:rFonts w:ascii="Arial" w:hAnsi="Arial" w:cs="Arial"/>
          <w:sz w:val="24"/>
          <w:szCs w:val="24"/>
        </w:rPr>
      </w:pPr>
      <w:r w:rsidRPr="00F3500B">
        <w:rPr>
          <w:rStyle w:val="CharacterStyle2"/>
          <w:rFonts w:ascii="Arial" w:hAnsi="Arial" w:cs="Arial"/>
          <w:spacing w:val="3"/>
          <w:sz w:val="24"/>
          <w:szCs w:val="24"/>
        </w:rPr>
        <w:t xml:space="preserve">Los empresarios o profesionales deberán acreditar que su finalidad o actividad tiene relación directa con </w:t>
      </w:r>
      <w:r w:rsidRPr="00F3500B">
        <w:rPr>
          <w:rStyle w:val="CharacterStyle2"/>
          <w:rFonts w:ascii="Arial" w:hAnsi="Arial" w:cs="Arial"/>
          <w:spacing w:val="10"/>
          <w:sz w:val="24"/>
          <w:szCs w:val="24"/>
        </w:rPr>
        <w:t xml:space="preserve">el objeto del contrato y que disponen de una organización con elementos personales y materiales </w:t>
      </w:r>
      <w:r w:rsidRPr="00F3500B">
        <w:rPr>
          <w:rStyle w:val="CharacterStyle2"/>
          <w:rFonts w:ascii="Arial" w:hAnsi="Arial" w:cs="Arial"/>
          <w:sz w:val="24"/>
          <w:szCs w:val="24"/>
        </w:rPr>
        <w:t xml:space="preserve">suficientes para la debida ejecución del contrato. Las personas jurídicas solo podrán ser adjudicatarias de </w:t>
      </w:r>
      <w:r w:rsidRPr="00F3500B">
        <w:rPr>
          <w:rStyle w:val="CharacterStyle2"/>
          <w:rFonts w:ascii="Arial" w:hAnsi="Arial" w:cs="Arial"/>
          <w:spacing w:val="3"/>
          <w:sz w:val="24"/>
          <w:szCs w:val="24"/>
        </w:rPr>
        <w:t xml:space="preserve">contratos cuyas prestaciones estén comprendidas dentro de los fines, objeto o ámbito de actividad que, a </w:t>
      </w:r>
      <w:r w:rsidRPr="00F3500B">
        <w:rPr>
          <w:rStyle w:val="CharacterStyle2"/>
          <w:rFonts w:ascii="Arial" w:hAnsi="Arial" w:cs="Arial"/>
          <w:sz w:val="24"/>
          <w:szCs w:val="24"/>
        </w:rPr>
        <w:t xml:space="preserve">tenor de sus propios estatutos o reglas fundacionales, les sean propios. Si el licitador es persona física, dependiendo del objeto del contrato, se acreditara mediante copia del correspondiente título académico ó </w:t>
      </w:r>
      <w:r w:rsidRPr="00F3500B">
        <w:rPr>
          <w:rStyle w:val="CharacterStyle3"/>
          <w:rFonts w:ascii="Arial" w:hAnsi="Arial" w:cs="Arial"/>
          <w:spacing w:val="9"/>
          <w:sz w:val="24"/>
          <w:szCs w:val="24"/>
        </w:rPr>
        <w:t xml:space="preserve">documento que acredite su inscripción en el correspondiente colegio profesional y en el resto de casos </w:t>
      </w:r>
      <w:r w:rsidRPr="00F3500B">
        <w:rPr>
          <w:rStyle w:val="CharacterStyle3"/>
          <w:rFonts w:ascii="Arial" w:hAnsi="Arial" w:cs="Arial"/>
          <w:spacing w:val="13"/>
          <w:sz w:val="24"/>
          <w:szCs w:val="24"/>
        </w:rPr>
        <w:t xml:space="preserve">por cualquier otro documento o declaración que acredite dicha relación directa. Las empresas que </w:t>
      </w:r>
      <w:r w:rsidRPr="00F3500B">
        <w:rPr>
          <w:rStyle w:val="CharacterStyle3"/>
          <w:rFonts w:ascii="Arial" w:hAnsi="Arial" w:cs="Arial"/>
          <w:sz w:val="24"/>
          <w:szCs w:val="24"/>
        </w:rPr>
        <w:t>presenten oferta conjunta de licitación no podrán presentar proposiciones individuales.</w:t>
      </w:r>
    </w:p>
    <w:p w:rsidR="002A1064" w:rsidRPr="00F3500B" w:rsidRDefault="002A1064" w:rsidP="002A1064">
      <w:pPr>
        <w:pStyle w:val="Style30"/>
        <w:spacing w:before="120" w:after="120"/>
        <w:ind w:firstLine="567"/>
        <w:rPr>
          <w:rStyle w:val="CharacterStyle3"/>
          <w:rFonts w:ascii="Arial" w:hAnsi="Arial" w:cs="Arial"/>
          <w:sz w:val="24"/>
          <w:szCs w:val="24"/>
        </w:rPr>
      </w:pPr>
      <w:r w:rsidRPr="00F3500B">
        <w:rPr>
          <w:rStyle w:val="CharacterStyle3"/>
          <w:rFonts w:ascii="Arial" w:hAnsi="Arial" w:cs="Arial"/>
          <w:spacing w:val="13"/>
          <w:sz w:val="24"/>
          <w:szCs w:val="24"/>
        </w:rPr>
        <w:t xml:space="preserve">No podrán concurrir a las licitaciones empresas que hubieran participado en la elaboración de las especificaciones técnicas o de los documentos preparatorios del contrato, por sí o mediante unión </w:t>
      </w:r>
      <w:r w:rsidRPr="00F3500B">
        <w:rPr>
          <w:rStyle w:val="CharacterStyle3"/>
          <w:rFonts w:ascii="Arial" w:hAnsi="Arial" w:cs="Arial"/>
          <w:spacing w:val="14"/>
          <w:sz w:val="24"/>
          <w:szCs w:val="24"/>
        </w:rPr>
        <w:t xml:space="preserve">temporal de empresarios, siempre que dicha participación pueda provocar restricciones a la libre </w:t>
      </w:r>
      <w:r w:rsidRPr="00F3500B">
        <w:rPr>
          <w:rStyle w:val="CharacterStyle3"/>
          <w:rFonts w:ascii="Arial" w:hAnsi="Arial" w:cs="Arial"/>
          <w:sz w:val="24"/>
          <w:szCs w:val="24"/>
        </w:rPr>
        <w:t>concurrencia o suponer un trato privilegiado con respecto al resto de las empresas licitadoras.</w:t>
      </w:r>
    </w:p>
    <w:p w:rsidR="00FC5FD6" w:rsidRPr="00F3500B" w:rsidRDefault="00FC5FD6" w:rsidP="002A1064">
      <w:pPr>
        <w:pStyle w:val="Style30"/>
        <w:spacing w:before="120" w:after="120"/>
        <w:ind w:firstLine="567"/>
        <w:rPr>
          <w:rStyle w:val="CharacterStyle3"/>
          <w:rFonts w:ascii="Arial" w:hAnsi="Arial" w:cs="Arial"/>
          <w:sz w:val="24"/>
          <w:szCs w:val="24"/>
        </w:rPr>
      </w:pPr>
    </w:p>
    <w:p w:rsidR="002A1064" w:rsidRPr="00F3500B" w:rsidRDefault="002A1064" w:rsidP="002A1064">
      <w:pPr>
        <w:pStyle w:val="Style2"/>
        <w:spacing w:before="120" w:after="120" w:line="309" w:lineRule="auto"/>
        <w:ind w:firstLine="567"/>
        <w:rPr>
          <w:rStyle w:val="CharacterStyle1"/>
          <w:sz w:val="24"/>
          <w:szCs w:val="24"/>
          <w:u w:val="single"/>
        </w:rPr>
      </w:pPr>
      <w:r w:rsidRPr="00F3500B">
        <w:rPr>
          <w:rStyle w:val="CharacterStyle1"/>
          <w:sz w:val="24"/>
          <w:szCs w:val="24"/>
          <w:u w:val="single"/>
        </w:rPr>
        <w:t xml:space="preserve"> Uniones de empresarios y licitadores en participación.</w:t>
      </w:r>
    </w:p>
    <w:p w:rsidR="002A1064" w:rsidRPr="00F3500B" w:rsidRDefault="002A1064" w:rsidP="002A1064">
      <w:pPr>
        <w:pStyle w:val="Style1"/>
        <w:numPr>
          <w:ilvl w:val="0"/>
          <w:numId w:val="13"/>
        </w:numPr>
        <w:adjustRightInd/>
        <w:spacing w:before="120" w:after="120" w:line="266" w:lineRule="auto"/>
        <w:ind w:left="0" w:firstLine="567"/>
        <w:jc w:val="both"/>
        <w:rPr>
          <w:rFonts w:ascii="Arial" w:hAnsi="Arial" w:cs="Arial"/>
          <w:sz w:val="24"/>
          <w:szCs w:val="24"/>
        </w:rPr>
      </w:pPr>
      <w:r w:rsidRPr="00F3500B">
        <w:rPr>
          <w:rFonts w:ascii="Arial" w:hAnsi="Arial" w:cs="Arial"/>
          <w:sz w:val="24"/>
          <w:szCs w:val="24"/>
        </w:rPr>
        <w:t>Uniones temporales de empresas.</w:t>
      </w:r>
    </w:p>
    <w:p w:rsidR="002A1064" w:rsidRPr="00F3500B" w:rsidRDefault="002A1064" w:rsidP="002A1064">
      <w:pPr>
        <w:pStyle w:val="Style30"/>
        <w:spacing w:before="120" w:after="120"/>
        <w:ind w:firstLine="567"/>
        <w:rPr>
          <w:rStyle w:val="CharacterStyle3"/>
          <w:rFonts w:ascii="Arial" w:hAnsi="Arial" w:cs="Arial"/>
          <w:sz w:val="24"/>
          <w:szCs w:val="24"/>
        </w:rPr>
      </w:pPr>
      <w:r w:rsidRPr="00F3500B">
        <w:rPr>
          <w:rStyle w:val="CharacterStyle3"/>
          <w:rFonts w:ascii="Arial" w:hAnsi="Arial" w:cs="Arial"/>
          <w:spacing w:val="8"/>
          <w:sz w:val="24"/>
          <w:szCs w:val="24"/>
        </w:rPr>
        <w:t xml:space="preserve">Los empresarios que concurran agrupados en uniones temporales </w:t>
      </w:r>
      <w:r w:rsidRPr="00F3500B">
        <w:rPr>
          <w:rStyle w:val="CharacterStyle3"/>
          <w:rFonts w:ascii="Arial" w:hAnsi="Arial" w:cs="Arial"/>
          <w:spacing w:val="8"/>
          <w:sz w:val="24"/>
          <w:szCs w:val="24"/>
        </w:rPr>
        <w:lastRenderedPageBreak/>
        <w:t xml:space="preserve">quedarán obligados solidariamente, y </w:t>
      </w:r>
      <w:r w:rsidRPr="00F3500B">
        <w:rPr>
          <w:rStyle w:val="CharacterStyle3"/>
          <w:rFonts w:ascii="Arial" w:hAnsi="Arial" w:cs="Arial"/>
          <w:spacing w:val="9"/>
          <w:sz w:val="24"/>
          <w:szCs w:val="24"/>
        </w:rPr>
        <w:t xml:space="preserve">deberán nombrar un representante o apoderado único de la unión con poderes bastantes para ejercitar </w:t>
      </w:r>
      <w:r w:rsidRPr="00F3500B">
        <w:rPr>
          <w:rStyle w:val="CharacterStyle3"/>
          <w:rFonts w:ascii="Arial" w:hAnsi="Arial" w:cs="Arial"/>
          <w:spacing w:val="11"/>
          <w:sz w:val="24"/>
          <w:szCs w:val="24"/>
        </w:rPr>
        <w:t xml:space="preserve">los derechos y cumplir las obligaciones que del contrato se deriven hasta la extinción del mismo, sin </w:t>
      </w:r>
      <w:r w:rsidRPr="00F3500B">
        <w:rPr>
          <w:rStyle w:val="CharacterStyle3"/>
          <w:rFonts w:ascii="Arial" w:hAnsi="Arial" w:cs="Arial"/>
          <w:spacing w:val="7"/>
          <w:sz w:val="24"/>
          <w:szCs w:val="24"/>
        </w:rPr>
        <w:t xml:space="preserve">perjuicio de la existencia de poderes mancomunados que puedan otorgar para cobros y pagos de cuantía </w:t>
      </w:r>
      <w:r w:rsidRPr="00F3500B">
        <w:rPr>
          <w:rStyle w:val="CharacterStyle3"/>
          <w:rFonts w:ascii="Arial" w:hAnsi="Arial" w:cs="Arial"/>
          <w:sz w:val="24"/>
          <w:szCs w:val="24"/>
        </w:rPr>
        <w:t>significativa.</w:t>
      </w:r>
    </w:p>
    <w:p w:rsidR="002A1064" w:rsidRPr="00F3500B" w:rsidRDefault="002A1064" w:rsidP="002A1064">
      <w:pPr>
        <w:pStyle w:val="Style30"/>
        <w:spacing w:before="120" w:after="120"/>
        <w:ind w:firstLine="567"/>
        <w:rPr>
          <w:rStyle w:val="CharacterStyle3"/>
          <w:rFonts w:ascii="Arial" w:hAnsi="Arial" w:cs="Arial"/>
          <w:sz w:val="24"/>
          <w:szCs w:val="24"/>
        </w:rPr>
      </w:pPr>
      <w:r w:rsidRPr="00F3500B">
        <w:rPr>
          <w:rStyle w:val="CharacterStyle3"/>
          <w:rFonts w:ascii="Arial" w:hAnsi="Arial" w:cs="Arial"/>
          <w:spacing w:val="13"/>
          <w:sz w:val="24"/>
          <w:szCs w:val="24"/>
        </w:rPr>
        <w:t xml:space="preserve">A efectos de la licitación, los empresarios que deseen concurrir integrados en una unión temporal </w:t>
      </w:r>
      <w:r w:rsidRPr="00F3500B">
        <w:rPr>
          <w:rStyle w:val="CharacterStyle3"/>
          <w:rFonts w:ascii="Arial" w:hAnsi="Arial" w:cs="Arial"/>
          <w:spacing w:val="7"/>
          <w:sz w:val="24"/>
          <w:szCs w:val="24"/>
        </w:rPr>
        <w:t xml:space="preserve">deberán indicar los nombres y circunstancias de los que la constituyan y la participación de cada uno, así </w:t>
      </w:r>
      <w:r w:rsidRPr="00F3500B">
        <w:rPr>
          <w:rStyle w:val="CharacterStyle3"/>
          <w:rFonts w:ascii="Arial" w:hAnsi="Arial" w:cs="Arial"/>
          <w:spacing w:val="10"/>
          <w:sz w:val="24"/>
          <w:szCs w:val="24"/>
        </w:rPr>
        <w:t xml:space="preserve">como que asumen el compromiso de constituirse formalmente en unión temporal en caso de resultar </w:t>
      </w:r>
      <w:r w:rsidRPr="00F3500B">
        <w:rPr>
          <w:rStyle w:val="CharacterStyle3"/>
          <w:rFonts w:ascii="Arial" w:hAnsi="Arial" w:cs="Arial"/>
          <w:sz w:val="24"/>
          <w:szCs w:val="24"/>
        </w:rPr>
        <w:t>adjudicatarios del contrato.</w:t>
      </w:r>
    </w:p>
    <w:p w:rsidR="00FC5FD6" w:rsidRPr="00F3500B" w:rsidRDefault="00FC5FD6" w:rsidP="002A1064">
      <w:pPr>
        <w:pStyle w:val="Style30"/>
        <w:spacing w:before="120" w:after="120"/>
        <w:ind w:firstLine="567"/>
        <w:rPr>
          <w:rStyle w:val="CharacterStyle3"/>
          <w:rFonts w:ascii="Arial" w:hAnsi="Arial" w:cs="Arial"/>
          <w:sz w:val="24"/>
          <w:szCs w:val="24"/>
        </w:rPr>
      </w:pPr>
    </w:p>
    <w:p w:rsidR="00FC5FD6" w:rsidRPr="00F3500B" w:rsidRDefault="00FC5FD6" w:rsidP="002A1064">
      <w:pPr>
        <w:pStyle w:val="Style30"/>
        <w:spacing w:before="120" w:after="120"/>
        <w:ind w:firstLine="567"/>
        <w:rPr>
          <w:rStyle w:val="CharacterStyle3"/>
          <w:rFonts w:ascii="Arial" w:hAnsi="Arial" w:cs="Arial"/>
          <w:sz w:val="24"/>
          <w:szCs w:val="24"/>
        </w:rPr>
      </w:pPr>
    </w:p>
    <w:p w:rsidR="002A1064" w:rsidRPr="00F3500B" w:rsidRDefault="002A1064" w:rsidP="002A1064">
      <w:pPr>
        <w:pStyle w:val="Style1"/>
        <w:numPr>
          <w:ilvl w:val="0"/>
          <w:numId w:val="13"/>
        </w:numPr>
        <w:adjustRightInd/>
        <w:spacing w:before="120" w:after="120" w:line="290" w:lineRule="auto"/>
        <w:ind w:left="0" w:firstLine="567"/>
        <w:jc w:val="both"/>
        <w:rPr>
          <w:rFonts w:ascii="Arial" w:hAnsi="Arial" w:cs="Arial"/>
          <w:sz w:val="24"/>
          <w:szCs w:val="24"/>
        </w:rPr>
      </w:pPr>
      <w:r w:rsidRPr="00F3500B">
        <w:rPr>
          <w:rFonts w:ascii="Arial" w:hAnsi="Arial" w:cs="Arial"/>
          <w:sz w:val="24"/>
          <w:szCs w:val="24"/>
        </w:rPr>
        <w:t>Licitadores en participación.</w:t>
      </w:r>
    </w:p>
    <w:p w:rsidR="002A1064" w:rsidRPr="00F3500B" w:rsidRDefault="002A1064" w:rsidP="002A1064">
      <w:pPr>
        <w:pStyle w:val="Style30"/>
        <w:spacing w:before="120" w:after="120"/>
        <w:ind w:firstLine="567"/>
        <w:rPr>
          <w:rStyle w:val="CharacterStyle3"/>
          <w:rFonts w:ascii="Arial" w:hAnsi="Arial" w:cs="Arial"/>
          <w:sz w:val="24"/>
          <w:szCs w:val="24"/>
        </w:rPr>
      </w:pPr>
      <w:r w:rsidRPr="00F3500B">
        <w:rPr>
          <w:rStyle w:val="CharacterStyle3"/>
          <w:rFonts w:ascii="Arial" w:hAnsi="Arial" w:cs="Arial"/>
          <w:spacing w:val="7"/>
          <w:sz w:val="24"/>
          <w:szCs w:val="24"/>
        </w:rPr>
        <w:t xml:space="preserve">La Administración podrá contratar con licitadores que participen conjuntamente que quedarán obligados </w:t>
      </w:r>
      <w:r w:rsidRPr="00F3500B">
        <w:rPr>
          <w:rStyle w:val="CharacterStyle3"/>
          <w:rFonts w:ascii="Arial" w:hAnsi="Arial" w:cs="Arial"/>
          <w:spacing w:val="6"/>
          <w:sz w:val="24"/>
          <w:szCs w:val="24"/>
        </w:rPr>
        <w:t xml:space="preserve">solidariamente. Dicha participación se instrumentará mediante la aportación de un documento privado en </w:t>
      </w:r>
      <w:r w:rsidRPr="00F3500B">
        <w:rPr>
          <w:rStyle w:val="CharacterStyle3"/>
          <w:rFonts w:ascii="Arial" w:hAnsi="Arial" w:cs="Arial"/>
          <w:spacing w:val="9"/>
          <w:sz w:val="24"/>
          <w:szCs w:val="24"/>
        </w:rPr>
        <w:t xml:space="preserve">el que deberá manifestarse la voluntad de concurrencia conjunta, la participación de cada uno de ellos </w:t>
      </w:r>
      <w:r w:rsidRPr="00F3500B">
        <w:rPr>
          <w:rStyle w:val="CharacterStyle3"/>
          <w:rFonts w:ascii="Arial" w:hAnsi="Arial" w:cs="Arial"/>
          <w:spacing w:val="8"/>
          <w:sz w:val="24"/>
          <w:szCs w:val="24"/>
        </w:rPr>
        <w:t xml:space="preserve">así como la designación de un representante o apoderado único con poderes bastantes para ejercitar los </w:t>
      </w:r>
      <w:r w:rsidRPr="00F3500B">
        <w:rPr>
          <w:rStyle w:val="CharacterStyle3"/>
          <w:rFonts w:ascii="Arial" w:hAnsi="Arial" w:cs="Arial"/>
          <w:spacing w:val="6"/>
          <w:sz w:val="24"/>
          <w:szCs w:val="24"/>
        </w:rPr>
        <w:t xml:space="preserve">derechos y cumplir las obligaciones que del contrato se deriven hasta la extinción del mismo, sin perjuicio </w:t>
      </w:r>
      <w:r w:rsidRPr="00F3500B">
        <w:rPr>
          <w:rStyle w:val="CharacterStyle3"/>
          <w:rFonts w:ascii="Arial" w:hAnsi="Arial" w:cs="Arial"/>
          <w:spacing w:val="11"/>
          <w:sz w:val="24"/>
          <w:szCs w:val="24"/>
        </w:rPr>
        <w:t xml:space="preserve">de la existencia de poderes mancomunados que puedan otorgar las empresas para cobros y pagos de </w:t>
      </w:r>
      <w:r w:rsidRPr="00F3500B">
        <w:rPr>
          <w:rStyle w:val="CharacterStyle3"/>
          <w:rFonts w:ascii="Arial" w:hAnsi="Arial" w:cs="Arial"/>
          <w:sz w:val="24"/>
          <w:szCs w:val="24"/>
        </w:rPr>
        <w:t>cuantía significativa.</w:t>
      </w:r>
    </w:p>
    <w:p w:rsidR="00FC5FD6" w:rsidRPr="00F3500B" w:rsidRDefault="00FC5FD6" w:rsidP="002A1064">
      <w:pPr>
        <w:pStyle w:val="Style30"/>
        <w:spacing w:before="120" w:after="120"/>
        <w:ind w:firstLine="567"/>
        <w:rPr>
          <w:rStyle w:val="CharacterStyle3"/>
          <w:rFonts w:ascii="Arial" w:hAnsi="Arial" w:cs="Arial"/>
          <w:sz w:val="24"/>
          <w:szCs w:val="24"/>
        </w:rPr>
      </w:pPr>
    </w:p>
    <w:p w:rsidR="00FC5FD6" w:rsidRPr="00F3500B" w:rsidRDefault="00FC5FD6" w:rsidP="002A1064">
      <w:pPr>
        <w:pStyle w:val="Style30"/>
        <w:spacing w:before="120" w:after="120"/>
        <w:ind w:firstLine="567"/>
        <w:rPr>
          <w:rStyle w:val="CharacterStyle3"/>
          <w:rFonts w:ascii="Arial" w:hAnsi="Arial" w:cs="Arial"/>
          <w:sz w:val="24"/>
          <w:szCs w:val="24"/>
        </w:rPr>
      </w:pPr>
    </w:p>
    <w:p w:rsidR="002A1064" w:rsidRPr="00F3500B" w:rsidRDefault="002A1064" w:rsidP="002A1064">
      <w:pPr>
        <w:pStyle w:val="Style30"/>
        <w:spacing w:before="120" w:after="120" w:line="312" w:lineRule="auto"/>
        <w:ind w:left="720" w:right="0"/>
        <w:rPr>
          <w:rStyle w:val="CharacterStyle3"/>
          <w:rFonts w:ascii="Arial" w:hAnsi="Arial" w:cs="Arial"/>
          <w:iCs/>
          <w:sz w:val="24"/>
          <w:szCs w:val="24"/>
          <w:u w:val="single"/>
        </w:rPr>
      </w:pPr>
      <w:r w:rsidRPr="00F3500B">
        <w:rPr>
          <w:rStyle w:val="CharacterStyle3"/>
          <w:rFonts w:ascii="Arial" w:hAnsi="Arial" w:cs="Arial"/>
          <w:iCs/>
          <w:sz w:val="24"/>
          <w:szCs w:val="24"/>
          <w:u w:val="single"/>
        </w:rPr>
        <w:t>Solvencia económica, financiera, técnica y profesional</w:t>
      </w:r>
    </w:p>
    <w:p w:rsidR="002A1064" w:rsidRPr="00F3500B" w:rsidRDefault="002A1064" w:rsidP="002A1064">
      <w:pPr>
        <w:pStyle w:val="Style30"/>
        <w:spacing w:before="120" w:after="120"/>
        <w:ind w:firstLine="567"/>
        <w:rPr>
          <w:rStyle w:val="CharacterStyle3"/>
          <w:rFonts w:ascii="Arial" w:hAnsi="Arial" w:cs="Arial"/>
          <w:b/>
          <w:spacing w:val="7"/>
          <w:sz w:val="24"/>
          <w:szCs w:val="24"/>
        </w:rPr>
      </w:pPr>
      <w:r w:rsidRPr="00F3500B">
        <w:rPr>
          <w:rStyle w:val="CharacterStyle3"/>
          <w:rFonts w:ascii="Arial" w:hAnsi="Arial" w:cs="Arial"/>
          <w:spacing w:val="8"/>
          <w:sz w:val="24"/>
          <w:szCs w:val="24"/>
        </w:rPr>
        <w:t xml:space="preserve">Para la ejecución del contrato deberá disponerse de la solvencia económica y financiera suficiente para </w:t>
      </w:r>
      <w:r w:rsidRPr="00F3500B">
        <w:rPr>
          <w:rStyle w:val="CharacterStyle3"/>
          <w:rFonts w:ascii="Arial" w:hAnsi="Arial" w:cs="Arial"/>
          <w:spacing w:val="10"/>
          <w:sz w:val="24"/>
          <w:szCs w:val="24"/>
        </w:rPr>
        <w:t xml:space="preserve">que la correcta ejecución de este contrato no corra peligro de ser alterada por incidencias de carácter </w:t>
      </w:r>
      <w:r w:rsidRPr="00F3500B">
        <w:rPr>
          <w:rStyle w:val="CharacterStyle3"/>
          <w:rFonts w:ascii="Arial" w:hAnsi="Arial" w:cs="Arial"/>
          <w:spacing w:val="11"/>
          <w:sz w:val="24"/>
          <w:szCs w:val="24"/>
        </w:rPr>
        <w:t>económico o financiero. Para la ejecución del contrato deberá disponerse, asimismo, de la solvencia técnica o profesional adecuada para la correcta ejecución del mismo. Todo ello se acreditará</w:t>
      </w:r>
      <w:r w:rsidR="0038078B" w:rsidRPr="00F3500B">
        <w:rPr>
          <w:rStyle w:val="CharacterStyle3"/>
          <w:rFonts w:ascii="Arial" w:hAnsi="Arial" w:cs="Arial"/>
          <w:spacing w:val="11"/>
          <w:sz w:val="24"/>
          <w:szCs w:val="24"/>
        </w:rPr>
        <w:t xml:space="preserve">, </w:t>
      </w:r>
      <w:r w:rsidR="0038078B" w:rsidRPr="00F3500B">
        <w:rPr>
          <w:rStyle w:val="CharacterStyle3"/>
          <w:rFonts w:ascii="Arial" w:hAnsi="Arial" w:cs="Arial"/>
          <w:b/>
          <w:spacing w:val="11"/>
          <w:sz w:val="24"/>
          <w:szCs w:val="24"/>
        </w:rPr>
        <w:t>sin perjuicio de otros estimados por la mesa de contratación,</w:t>
      </w:r>
      <w:r w:rsidRPr="00F3500B">
        <w:rPr>
          <w:rStyle w:val="CharacterStyle3"/>
          <w:rFonts w:ascii="Arial" w:hAnsi="Arial" w:cs="Arial"/>
          <w:b/>
          <w:spacing w:val="11"/>
          <w:sz w:val="24"/>
          <w:szCs w:val="24"/>
        </w:rPr>
        <w:t xml:space="preserve"> por los </w:t>
      </w:r>
      <w:r w:rsidRPr="00F3500B">
        <w:rPr>
          <w:rStyle w:val="CharacterStyle3"/>
          <w:rFonts w:ascii="Arial" w:hAnsi="Arial" w:cs="Arial"/>
          <w:b/>
          <w:spacing w:val="7"/>
          <w:sz w:val="24"/>
          <w:szCs w:val="24"/>
        </w:rPr>
        <w:t>medios siguientes:</w:t>
      </w:r>
    </w:p>
    <w:p w:rsidR="00FC5FD6" w:rsidRPr="00F3500B" w:rsidRDefault="00FC5FD6" w:rsidP="002A1064">
      <w:pPr>
        <w:pStyle w:val="Style30"/>
        <w:spacing w:before="120" w:after="120"/>
        <w:ind w:firstLine="567"/>
        <w:rPr>
          <w:rStyle w:val="CharacterStyle3"/>
          <w:rFonts w:ascii="Arial" w:hAnsi="Arial" w:cs="Arial"/>
          <w:spacing w:val="7"/>
          <w:sz w:val="24"/>
          <w:szCs w:val="24"/>
        </w:rPr>
      </w:pPr>
    </w:p>
    <w:p w:rsidR="002A1064" w:rsidRPr="00F3500B" w:rsidRDefault="002A1064" w:rsidP="002A1064">
      <w:pPr>
        <w:pStyle w:val="Style30"/>
        <w:numPr>
          <w:ilvl w:val="0"/>
          <w:numId w:val="14"/>
        </w:numPr>
        <w:spacing w:before="120" w:after="120"/>
        <w:rPr>
          <w:rStyle w:val="CharacterStyle3"/>
          <w:rFonts w:ascii="Arial" w:hAnsi="Arial" w:cs="Arial"/>
          <w:spacing w:val="7"/>
          <w:sz w:val="24"/>
          <w:szCs w:val="24"/>
        </w:rPr>
      </w:pPr>
      <w:r w:rsidRPr="00F3500B">
        <w:rPr>
          <w:rStyle w:val="CharacterStyle3"/>
          <w:rFonts w:ascii="Arial" w:hAnsi="Arial" w:cs="Arial"/>
          <w:b/>
          <w:spacing w:val="7"/>
          <w:sz w:val="24"/>
          <w:szCs w:val="24"/>
        </w:rPr>
        <w:t>Solvencia económica-financiera</w:t>
      </w:r>
      <w:r w:rsidRPr="00F3500B">
        <w:rPr>
          <w:rStyle w:val="CharacterStyle3"/>
          <w:rFonts w:ascii="Arial" w:hAnsi="Arial" w:cs="Arial"/>
          <w:spacing w:val="7"/>
          <w:sz w:val="24"/>
          <w:szCs w:val="24"/>
        </w:rPr>
        <w:t xml:space="preserve">: </w:t>
      </w:r>
      <w:r w:rsidR="00B0191F" w:rsidRPr="00F3500B">
        <w:rPr>
          <w:rStyle w:val="CharacterStyle3"/>
          <w:rFonts w:ascii="Arial" w:hAnsi="Arial" w:cs="Arial"/>
          <w:spacing w:val="7"/>
          <w:sz w:val="24"/>
          <w:szCs w:val="24"/>
        </w:rPr>
        <w:t>Deberá acreditarse de la siguiente manera</w:t>
      </w:r>
      <w:r w:rsidRPr="00F3500B">
        <w:rPr>
          <w:rStyle w:val="CharacterStyle3"/>
          <w:rFonts w:ascii="Arial" w:hAnsi="Arial" w:cs="Arial"/>
          <w:spacing w:val="7"/>
          <w:sz w:val="24"/>
          <w:szCs w:val="24"/>
        </w:rPr>
        <w:t>:</w:t>
      </w:r>
    </w:p>
    <w:p w:rsidR="002A1064" w:rsidRPr="00F3500B" w:rsidRDefault="002A1064" w:rsidP="002A1064">
      <w:pPr>
        <w:pStyle w:val="Style30"/>
        <w:numPr>
          <w:ilvl w:val="1"/>
          <w:numId w:val="14"/>
        </w:numPr>
        <w:spacing w:before="120" w:after="120"/>
        <w:rPr>
          <w:rStyle w:val="CharacterStyle3"/>
          <w:rFonts w:ascii="Arial" w:hAnsi="Arial" w:cs="Arial"/>
          <w:spacing w:val="7"/>
          <w:sz w:val="24"/>
          <w:szCs w:val="24"/>
        </w:rPr>
      </w:pPr>
      <w:r w:rsidRPr="00F3500B">
        <w:rPr>
          <w:rStyle w:val="CharacterStyle3"/>
          <w:rFonts w:ascii="Arial" w:hAnsi="Arial" w:cs="Arial"/>
          <w:spacing w:val="7"/>
          <w:sz w:val="24"/>
          <w:szCs w:val="24"/>
        </w:rPr>
        <w:lastRenderedPageBreak/>
        <w:t>Informe</w:t>
      </w:r>
      <w:r w:rsidR="00E76923" w:rsidRPr="00F3500B">
        <w:rPr>
          <w:rStyle w:val="CharacterStyle3"/>
          <w:rFonts w:ascii="Arial" w:hAnsi="Arial" w:cs="Arial"/>
          <w:spacing w:val="7"/>
          <w:sz w:val="24"/>
          <w:szCs w:val="24"/>
        </w:rPr>
        <w:t xml:space="preserve"> emitido por entidad financiera y copia </w:t>
      </w:r>
      <w:r w:rsidR="005F56A2" w:rsidRPr="00F3500B">
        <w:rPr>
          <w:rStyle w:val="CharacterStyle3"/>
          <w:rFonts w:ascii="Arial" w:hAnsi="Arial" w:cs="Arial"/>
          <w:spacing w:val="7"/>
          <w:sz w:val="24"/>
          <w:szCs w:val="24"/>
        </w:rPr>
        <w:t>de la póliza del seguro de indemnización de riesgos profesionales que tenga suscrito el licitador.</w:t>
      </w:r>
    </w:p>
    <w:p w:rsidR="00D06E88" w:rsidRPr="00F3500B" w:rsidRDefault="00D06E88" w:rsidP="002A1064">
      <w:pPr>
        <w:pStyle w:val="Style30"/>
        <w:numPr>
          <w:ilvl w:val="1"/>
          <w:numId w:val="14"/>
        </w:numPr>
        <w:spacing w:before="120" w:after="120"/>
        <w:rPr>
          <w:rStyle w:val="CharacterStyle3"/>
          <w:rFonts w:ascii="Arial" w:hAnsi="Arial" w:cs="Arial"/>
          <w:spacing w:val="7"/>
          <w:sz w:val="24"/>
          <w:szCs w:val="24"/>
        </w:rPr>
      </w:pPr>
      <w:r w:rsidRPr="00F3500B">
        <w:rPr>
          <w:rStyle w:val="CharacterStyle3"/>
          <w:rFonts w:ascii="Arial" w:hAnsi="Arial" w:cs="Arial"/>
          <w:spacing w:val="7"/>
          <w:sz w:val="24"/>
          <w:szCs w:val="24"/>
        </w:rPr>
        <w:t xml:space="preserve">Resguardo de </w:t>
      </w:r>
      <w:r w:rsidRPr="00F3500B">
        <w:rPr>
          <w:rFonts w:ascii="Arial" w:hAnsi="Arial" w:cs="Arial"/>
          <w:sz w:val="24"/>
          <w:szCs w:val="24"/>
        </w:rPr>
        <w:t>haber consignado la garantía provisional por importe de 320 euros en la caja municipal</w:t>
      </w:r>
    </w:p>
    <w:p w:rsidR="005F56A2" w:rsidRPr="00F3500B" w:rsidRDefault="005F56A2" w:rsidP="005F56A2">
      <w:pPr>
        <w:pStyle w:val="Prrafodelista"/>
        <w:tabs>
          <w:tab w:val="clear" w:pos="720"/>
          <w:tab w:val="left" w:pos="709"/>
        </w:tabs>
        <w:spacing w:line="240" w:lineRule="auto"/>
        <w:ind w:left="927"/>
        <w:rPr>
          <w:rFonts w:ascii="Arial" w:hAnsi="Arial" w:cs="Arial"/>
          <w:szCs w:val="24"/>
        </w:rPr>
      </w:pPr>
    </w:p>
    <w:p w:rsidR="005F56A2" w:rsidRPr="00F3500B" w:rsidRDefault="002A1064" w:rsidP="005F56A2">
      <w:pPr>
        <w:pStyle w:val="Style30"/>
        <w:numPr>
          <w:ilvl w:val="0"/>
          <w:numId w:val="14"/>
        </w:numPr>
        <w:spacing w:before="120" w:after="120"/>
        <w:rPr>
          <w:rStyle w:val="CharacterStyle3"/>
          <w:rFonts w:ascii="Arial" w:hAnsi="Arial" w:cs="Arial"/>
          <w:spacing w:val="7"/>
          <w:sz w:val="24"/>
          <w:szCs w:val="24"/>
        </w:rPr>
      </w:pPr>
      <w:r w:rsidRPr="00F3500B">
        <w:rPr>
          <w:rStyle w:val="CharacterStyle3"/>
          <w:rFonts w:ascii="Arial" w:hAnsi="Arial" w:cs="Arial"/>
          <w:b/>
          <w:spacing w:val="7"/>
          <w:sz w:val="24"/>
          <w:szCs w:val="24"/>
        </w:rPr>
        <w:t>Solvencia Técnica o profesional</w:t>
      </w:r>
      <w:r w:rsidRPr="00F3500B">
        <w:rPr>
          <w:rStyle w:val="CharacterStyle3"/>
          <w:rFonts w:ascii="Arial" w:hAnsi="Arial" w:cs="Arial"/>
          <w:spacing w:val="7"/>
          <w:sz w:val="24"/>
          <w:szCs w:val="24"/>
        </w:rPr>
        <w:t xml:space="preserve">: </w:t>
      </w:r>
    </w:p>
    <w:p w:rsidR="006A5C1F" w:rsidRPr="00F3500B" w:rsidRDefault="00E76923" w:rsidP="006A5C1F">
      <w:pPr>
        <w:pStyle w:val="Style30"/>
        <w:numPr>
          <w:ilvl w:val="1"/>
          <w:numId w:val="14"/>
        </w:numPr>
        <w:spacing w:before="120" w:after="120"/>
        <w:rPr>
          <w:rFonts w:ascii="Arial" w:hAnsi="Arial" w:cs="Arial"/>
          <w:spacing w:val="7"/>
          <w:sz w:val="24"/>
          <w:szCs w:val="24"/>
        </w:rPr>
      </w:pPr>
      <w:r w:rsidRPr="00F3500B">
        <w:rPr>
          <w:rFonts w:ascii="Arial" w:hAnsi="Arial" w:cs="Arial"/>
          <w:color w:val="333333"/>
          <w:sz w:val="24"/>
          <w:szCs w:val="24"/>
        </w:rPr>
        <w:t>Aportación de las titulaciones académicas y profesionales de los empresarios y del personal de dirección de la empresa y, en particular, del personal responsable de la ejecución del contrato, con su correspondiente colegiación profesional.</w:t>
      </w:r>
    </w:p>
    <w:p w:rsidR="007F6CC1" w:rsidRPr="00F3500B" w:rsidRDefault="006A5C1F" w:rsidP="007F6CC1">
      <w:pPr>
        <w:pStyle w:val="Style30"/>
        <w:numPr>
          <w:ilvl w:val="1"/>
          <w:numId w:val="14"/>
        </w:numPr>
        <w:spacing w:before="120" w:after="120"/>
        <w:rPr>
          <w:rFonts w:ascii="Arial" w:hAnsi="Arial" w:cs="Arial"/>
          <w:spacing w:val="7"/>
          <w:sz w:val="24"/>
          <w:szCs w:val="24"/>
        </w:rPr>
      </w:pPr>
      <w:r w:rsidRPr="00F3500B">
        <w:rPr>
          <w:rFonts w:ascii="Arial" w:hAnsi="Arial" w:cs="Arial"/>
          <w:spacing w:val="7"/>
          <w:sz w:val="24"/>
          <w:szCs w:val="24"/>
        </w:rPr>
        <w:t xml:space="preserve">Aportación de los trabajos realizados, que guarden relación con el objeto del contrato </w:t>
      </w:r>
      <w:proofErr w:type="spellStart"/>
      <w:r w:rsidRPr="00F3500B">
        <w:rPr>
          <w:rFonts w:ascii="Arial" w:hAnsi="Arial" w:cs="Arial"/>
          <w:spacing w:val="7"/>
          <w:sz w:val="24"/>
          <w:szCs w:val="24"/>
        </w:rPr>
        <w:t>asi</w:t>
      </w:r>
      <w:proofErr w:type="spellEnd"/>
      <w:r w:rsidRPr="00F3500B">
        <w:rPr>
          <w:rFonts w:ascii="Arial" w:hAnsi="Arial" w:cs="Arial"/>
          <w:spacing w:val="7"/>
          <w:sz w:val="24"/>
          <w:szCs w:val="24"/>
        </w:rPr>
        <w:t xml:space="preserve"> como documentación que pueda acreditar su buena ejecución.</w:t>
      </w:r>
    </w:p>
    <w:p w:rsidR="005F56A2" w:rsidRPr="00F3500B" w:rsidRDefault="005F56A2" w:rsidP="005F56A2">
      <w:pPr>
        <w:pStyle w:val="Style30"/>
        <w:spacing w:before="120" w:after="120"/>
        <w:ind w:left="1647"/>
        <w:rPr>
          <w:rStyle w:val="CharacterStyle3"/>
          <w:rFonts w:ascii="Arial" w:hAnsi="Arial" w:cs="Arial"/>
          <w:spacing w:val="7"/>
          <w:sz w:val="24"/>
          <w:szCs w:val="24"/>
        </w:rPr>
      </w:pPr>
    </w:p>
    <w:p w:rsidR="002A1064" w:rsidRPr="00F3500B" w:rsidRDefault="002A1064" w:rsidP="002A1064">
      <w:pPr>
        <w:pStyle w:val="Style30"/>
        <w:spacing w:before="120" w:after="120"/>
        <w:ind w:firstLine="567"/>
        <w:rPr>
          <w:rStyle w:val="CharacterStyle3"/>
          <w:rFonts w:ascii="Arial" w:hAnsi="Arial" w:cs="Arial"/>
          <w:sz w:val="24"/>
          <w:szCs w:val="24"/>
        </w:rPr>
      </w:pPr>
      <w:r w:rsidRPr="00F3500B">
        <w:rPr>
          <w:rStyle w:val="CharacterStyle3"/>
          <w:rFonts w:ascii="Arial" w:hAnsi="Arial" w:cs="Arial"/>
          <w:spacing w:val="7"/>
          <w:sz w:val="24"/>
          <w:szCs w:val="24"/>
        </w:rPr>
        <w:t xml:space="preserve">. La </w:t>
      </w:r>
      <w:r w:rsidR="005F56A2" w:rsidRPr="00F3500B">
        <w:rPr>
          <w:rStyle w:val="CharacterStyle3"/>
          <w:rFonts w:ascii="Arial" w:hAnsi="Arial" w:cs="Arial"/>
          <w:spacing w:val="7"/>
          <w:sz w:val="24"/>
          <w:szCs w:val="24"/>
        </w:rPr>
        <w:t>Unidad Gestora</w:t>
      </w:r>
      <w:r w:rsidRPr="00F3500B">
        <w:rPr>
          <w:rStyle w:val="CharacterStyle3"/>
          <w:rFonts w:ascii="Arial" w:hAnsi="Arial" w:cs="Arial"/>
          <w:spacing w:val="7"/>
          <w:sz w:val="24"/>
          <w:szCs w:val="24"/>
        </w:rPr>
        <w:t xml:space="preserve">, podrá recabar aclaraciones sobre los certificados y documentos presentados, </w:t>
      </w:r>
      <w:r w:rsidRPr="00F3500B">
        <w:rPr>
          <w:rStyle w:val="CharacterStyle3"/>
          <w:rFonts w:ascii="Arial" w:hAnsi="Arial" w:cs="Arial"/>
          <w:sz w:val="24"/>
          <w:szCs w:val="24"/>
        </w:rPr>
        <w:t>o requerirle para la presentación de otros complementarios.</w:t>
      </w:r>
    </w:p>
    <w:p w:rsidR="002A1064" w:rsidRPr="00F3500B" w:rsidRDefault="002A1064">
      <w:pPr>
        <w:tabs>
          <w:tab w:val="clear" w:pos="720"/>
          <w:tab w:val="left" w:pos="709"/>
        </w:tabs>
        <w:spacing w:line="240" w:lineRule="auto"/>
        <w:rPr>
          <w:rFonts w:ascii="Arial" w:hAnsi="Arial" w:cs="Arial"/>
          <w:b/>
          <w:szCs w:val="24"/>
        </w:rPr>
      </w:pPr>
    </w:p>
    <w:p w:rsidR="00027CAB" w:rsidRPr="00F3500B" w:rsidRDefault="00556D58">
      <w:pPr>
        <w:tabs>
          <w:tab w:val="clear" w:pos="720"/>
          <w:tab w:val="left" w:pos="709"/>
        </w:tabs>
        <w:spacing w:line="240" w:lineRule="auto"/>
        <w:rPr>
          <w:rFonts w:ascii="Arial" w:hAnsi="Arial" w:cs="Arial"/>
          <w:b/>
          <w:szCs w:val="24"/>
        </w:rPr>
      </w:pPr>
      <w:r w:rsidRPr="00F3500B">
        <w:rPr>
          <w:rFonts w:ascii="Arial" w:hAnsi="Arial" w:cs="Arial"/>
          <w:b/>
          <w:szCs w:val="24"/>
        </w:rPr>
        <w:tab/>
      </w:r>
      <w:r w:rsidR="00B60E81" w:rsidRPr="00F3500B">
        <w:rPr>
          <w:rFonts w:ascii="Arial" w:hAnsi="Arial" w:cs="Arial"/>
          <w:b/>
          <w:szCs w:val="24"/>
        </w:rPr>
        <w:t>8</w:t>
      </w:r>
      <w:r w:rsidR="00027CAB" w:rsidRPr="00F3500B">
        <w:rPr>
          <w:rFonts w:ascii="Arial" w:hAnsi="Arial" w:cs="Arial"/>
          <w:b/>
          <w:szCs w:val="24"/>
        </w:rPr>
        <w:t>. Lugar, plazo y forma de presentación de documentación y de ofertas</w:t>
      </w:r>
    </w:p>
    <w:p w:rsidR="00027CAB" w:rsidRPr="00F3500B" w:rsidRDefault="00027CAB">
      <w:pPr>
        <w:tabs>
          <w:tab w:val="clear" w:pos="720"/>
          <w:tab w:val="left" w:pos="709"/>
        </w:tabs>
        <w:spacing w:line="240" w:lineRule="auto"/>
        <w:rPr>
          <w:rFonts w:ascii="Arial" w:hAnsi="Arial" w:cs="Arial"/>
          <w:szCs w:val="24"/>
        </w:rPr>
      </w:pPr>
    </w:p>
    <w:p w:rsidR="00245ADD" w:rsidRPr="00F3500B" w:rsidRDefault="00245ADD" w:rsidP="00245ADD">
      <w:pPr>
        <w:spacing w:line="240" w:lineRule="auto"/>
        <w:rPr>
          <w:rFonts w:ascii="Arial" w:hAnsi="Arial" w:cs="Arial"/>
          <w:szCs w:val="24"/>
        </w:rPr>
      </w:pPr>
      <w:r w:rsidRPr="00F3500B">
        <w:rPr>
          <w:rFonts w:ascii="Arial" w:hAnsi="Arial" w:cs="Arial"/>
          <w:szCs w:val="24"/>
        </w:rPr>
        <w:tab/>
        <w:t>La do</w:t>
      </w:r>
      <w:r w:rsidR="00E118CD" w:rsidRPr="00F3500B">
        <w:rPr>
          <w:rFonts w:ascii="Arial" w:hAnsi="Arial" w:cs="Arial"/>
          <w:szCs w:val="24"/>
        </w:rPr>
        <w:t xml:space="preserve">cumentación se presentará en las oficinas del Ayuntamiento de </w:t>
      </w:r>
      <w:r w:rsidR="00A44F0A" w:rsidRPr="00F3500B">
        <w:rPr>
          <w:rFonts w:ascii="Arial" w:hAnsi="Arial" w:cs="Arial"/>
          <w:szCs w:val="24"/>
        </w:rPr>
        <w:t>Fitero</w:t>
      </w:r>
      <w:r w:rsidRPr="00F3500B">
        <w:rPr>
          <w:rFonts w:ascii="Arial" w:hAnsi="Arial" w:cs="Arial"/>
          <w:szCs w:val="24"/>
        </w:rPr>
        <w:t>, dentro del plazo señalado en</w:t>
      </w:r>
      <w:r w:rsidR="007F6CC1" w:rsidRPr="00F3500B">
        <w:rPr>
          <w:rFonts w:ascii="Arial" w:hAnsi="Arial" w:cs="Arial"/>
          <w:szCs w:val="24"/>
        </w:rPr>
        <w:t xml:space="preserve"> los Anuncios de participación</w:t>
      </w:r>
      <w:r w:rsidRPr="00F3500B">
        <w:rPr>
          <w:rFonts w:ascii="Arial" w:hAnsi="Arial" w:cs="Arial"/>
          <w:szCs w:val="24"/>
        </w:rPr>
        <w:t>.</w:t>
      </w:r>
    </w:p>
    <w:p w:rsidR="00027CAB" w:rsidRPr="00F3500B" w:rsidRDefault="00027CAB">
      <w:pPr>
        <w:tabs>
          <w:tab w:val="clear" w:pos="720"/>
          <w:tab w:val="left" w:pos="709"/>
        </w:tabs>
        <w:spacing w:line="240" w:lineRule="auto"/>
        <w:rPr>
          <w:rFonts w:ascii="Arial" w:hAnsi="Arial" w:cs="Arial"/>
          <w:szCs w:val="24"/>
        </w:rPr>
      </w:pPr>
    </w:p>
    <w:p w:rsidR="00027CAB" w:rsidRPr="00F3500B" w:rsidRDefault="00027CAB">
      <w:pPr>
        <w:tabs>
          <w:tab w:val="clear" w:pos="720"/>
          <w:tab w:val="left" w:pos="709"/>
        </w:tabs>
        <w:spacing w:line="240" w:lineRule="auto"/>
        <w:rPr>
          <w:rFonts w:ascii="Arial" w:hAnsi="Arial" w:cs="Arial"/>
          <w:szCs w:val="24"/>
        </w:rPr>
      </w:pPr>
      <w:r w:rsidRPr="00F3500B">
        <w:rPr>
          <w:rFonts w:ascii="Arial" w:hAnsi="Arial" w:cs="Arial"/>
          <w:szCs w:val="24"/>
        </w:rPr>
        <w:tab/>
        <w:t>Los licitadores presentarán la documentación que a continuación se indica en dos sobres cerrados separados. En el exterior de cada sobre se hará indicación de los datos</w:t>
      </w:r>
      <w:r w:rsidR="00CE40DE" w:rsidRPr="00F3500B">
        <w:rPr>
          <w:rFonts w:ascii="Arial" w:hAnsi="Arial" w:cs="Arial"/>
          <w:szCs w:val="24"/>
        </w:rPr>
        <w:t xml:space="preserve"> de la licitación a la que concurren, del nombre y apellidos del </w:t>
      </w:r>
      <w:r w:rsidRPr="00F3500B">
        <w:rPr>
          <w:rFonts w:ascii="Arial" w:hAnsi="Arial" w:cs="Arial"/>
          <w:szCs w:val="24"/>
        </w:rPr>
        <w:t xml:space="preserve">proponente </w:t>
      </w:r>
      <w:r w:rsidR="00CE40DE" w:rsidRPr="00F3500B">
        <w:rPr>
          <w:rFonts w:ascii="Arial" w:hAnsi="Arial" w:cs="Arial"/>
          <w:szCs w:val="24"/>
        </w:rPr>
        <w:t xml:space="preserve">o razón social de la empresa </w:t>
      </w:r>
      <w:r w:rsidRPr="00F3500B">
        <w:rPr>
          <w:rFonts w:ascii="Arial" w:hAnsi="Arial" w:cs="Arial"/>
          <w:szCs w:val="24"/>
        </w:rPr>
        <w:t xml:space="preserve">y del número de sobre. </w:t>
      </w:r>
    </w:p>
    <w:p w:rsidR="00027CAB" w:rsidRPr="00F3500B" w:rsidRDefault="00027CAB">
      <w:pPr>
        <w:tabs>
          <w:tab w:val="clear" w:pos="720"/>
          <w:tab w:val="left" w:pos="709"/>
        </w:tabs>
        <w:spacing w:line="240" w:lineRule="auto"/>
        <w:rPr>
          <w:rFonts w:ascii="Arial" w:hAnsi="Arial" w:cs="Arial"/>
          <w:szCs w:val="24"/>
        </w:rPr>
      </w:pPr>
    </w:p>
    <w:p w:rsidR="00027CAB" w:rsidRPr="00F3500B" w:rsidRDefault="00027CAB">
      <w:pPr>
        <w:tabs>
          <w:tab w:val="clear" w:pos="720"/>
          <w:tab w:val="left" w:pos="709"/>
        </w:tabs>
        <w:spacing w:line="240" w:lineRule="auto"/>
        <w:rPr>
          <w:rFonts w:ascii="Arial" w:hAnsi="Arial" w:cs="Arial"/>
          <w:szCs w:val="24"/>
        </w:rPr>
      </w:pPr>
      <w:r w:rsidRPr="00F3500B">
        <w:rPr>
          <w:rFonts w:ascii="Arial" w:hAnsi="Arial" w:cs="Arial"/>
          <w:szCs w:val="24"/>
        </w:rPr>
        <w:tab/>
      </w:r>
      <w:r w:rsidR="00CE40DE" w:rsidRPr="00F3500B">
        <w:rPr>
          <w:rFonts w:ascii="Arial" w:hAnsi="Arial" w:cs="Arial"/>
          <w:szCs w:val="24"/>
        </w:rPr>
        <w:t>Los documentos presentados deberán ser originales o copias autenticadas notarial o administrativamente.</w:t>
      </w:r>
    </w:p>
    <w:p w:rsidR="00027CAB" w:rsidRPr="00F3500B" w:rsidRDefault="00027CAB">
      <w:pPr>
        <w:tabs>
          <w:tab w:val="clear" w:pos="720"/>
          <w:tab w:val="left" w:pos="709"/>
        </w:tabs>
        <w:spacing w:line="240" w:lineRule="auto"/>
        <w:rPr>
          <w:rFonts w:ascii="Arial" w:hAnsi="Arial" w:cs="Arial"/>
          <w:szCs w:val="24"/>
        </w:rPr>
      </w:pPr>
    </w:p>
    <w:p w:rsidR="00040EF1" w:rsidRPr="00F3500B" w:rsidRDefault="00040EF1" w:rsidP="00040EF1">
      <w:pPr>
        <w:tabs>
          <w:tab w:val="clear" w:pos="720"/>
          <w:tab w:val="left" w:pos="709"/>
        </w:tabs>
        <w:spacing w:line="240" w:lineRule="auto"/>
        <w:rPr>
          <w:rFonts w:ascii="Arial" w:hAnsi="Arial" w:cs="Arial"/>
          <w:szCs w:val="24"/>
        </w:rPr>
      </w:pPr>
      <w:r w:rsidRPr="00F3500B">
        <w:rPr>
          <w:rFonts w:ascii="Arial" w:hAnsi="Arial" w:cs="Arial"/>
          <w:szCs w:val="24"/>
        </w:rPr>
        <w:tab/>
        <w:t>La presentación de la documentación presume, por parte del licitador, la aceptación incondicionada de las cláusulas de este pliego.</w:t>
      </w:r>
    </w:p>
    <w:p w:rsidR="00922052" w:rsidRPr="00F3500B" w:rsidRDefault="00922052" w:rsidP="00040EF1">
      <w:pPr>
        <w:tabs>
          <w:tab w:val="clear" w:pos="720"/>
          <w:tab w:val="left" w:pos="709"/>
        </w:tabs>
        <w:spacing w:line="240" w:lineRule="auto"/>
        <w:rPr>
          <w:rFonts w:ascii="Arial" w:hAnsi="Arial" w:cs="Arial"/>
          <w:szCs w:val="24"/>
        </w:rPr>
      </w:pPr>
    </w:p>
    <w:p w:rsidR="000540F8" w:rsidRPr="00F3500B" w:rsidRDefault="000540F8" w:rsidP="000540F8">
      <w:pPr>
        <w:pStyle w:val="Sangra3detindependiente1"/>
        <w:ind w:left="0" w:firstLine="426"/>
        <w:rPr>
          <w:rFonts w:ascii="Arial" w:hAnsi="Arial" w:cs="Arial"/>
          <w:sz w:val="24"/>
          <w:szCs w:val="24"/>
        </w:rPr>
      </w:pPr>
      <w:r w:rsidRPr="00F3500B">
        <w:rPr>
          <w:rFonts w:ascii="Arial" w:hAnsi="Arial" w:cs="Arial"/>
          <w:sz w:val="24"/>
          <w:szCs w:val="24"/>
        </w:rPr>
        <w:t>El sobre Nº 1 se subtitulará "DOCUMENTACIÓN ADMINISTRATIVA" y contendrá los siguientes documentos:</w:t>
      </w:r>
    </w:p>
    <w:p w:rsidR="000540F8" w:rsidRPr="00F3500B" w:rsidRDefault="000540F8" w:rsidP="000540F8">
      <w:pPr>
        <w:pStyle w:val="Sangra3detindependiente1"/>
        <w:ind w:left="0" w:firstLine="426"/>
        <w:rPr>
          <w:rFonts w:ascii="Arial" w:hAnsi="Arial" w:cs="Arial"/>
          <w:sz w:val="24"/>
          <w:szCs w:val="24"/>
          <w:lang w:val="es-ES"/>
        </w:rPr>
      </w:pPr>
    </w:p>
    <w:p w:rsidR="000540F8" w:rsidRPr="00F3500B" w:rsidRDefault="000540F8" w:rsidP="000540F8">
      <w:pPr>
        <w:pStyle w:val="Sangra3detindependiente1"/>
        <w:ind w:left="0" w:firstLine="426"/>
        <w:rPr>
          <w:rFonts w:ascii="Arial" w:hAnsi="Arial" w:cs="Arial"/>
          <w:sz w:val="24"/>
          <w:szCs w:val="24"/>
        </w:rPr>
      </w:pPr>
      <w:r w:rsidRPr="00F3500B">
        <w:rPr>
          <w:rFonts w:ascii="Arial" w:hAnsi="Arial" w:cs="Arial"/>
          <w:sz w:val="24"/>
          <w:szCs w:val="24"/>
        </w:rPr>
        <w:lastRenderedPageBreak/>
        <w:t>a)  Declaración responsable del licitador indicando que cumple las condiciones exigidas para contratar conforme anejo I.</w:t>
      </w:r>
    </w:p>
    <w:p w:rsidR="00D06E88" w:rsidRPr="00F3500B" w:rsidRDefault="000540F8" w:rsidP="000540F8">
      <w:pPr>
        <w:pStyle w:val="Sangra3detindependiente1"/>
        <w:ind w:left="0" w:firstLine="426"/>
        <w:rPr>
          <w:rFonts w:ascii="Arial" w:hAnsi="Arial" w:cs="Arial"/>
          <w:sz w:val="24"/>
          <w:szCs w:val="24"/>
        </w:rPr>
      </w:pPr>
      <w:r w:rsidRPr="00F3500B">
        <w:rPr>
          <w:rFonts w:ascii="Arial" w:hAnsi="Arial" w:cs="Arial"/>
          <w:sz w:val="24"/>
          <w:szCs w:val="24"/>
        </w:rPr>
        <w:t>b) Documentos acreditativos de la solvencia económica y financiera, técnica o  profesio</w:t>
      </w:r>
      <w:r w:rsidR="005F56A2" w:rsidRPr="00F3500B">
        <w:rPr>
          <w:rFonts w:ascii="Arial" w:hAnsi="Arial" w:cs="Arial"/>
          <w:sz w:val="24"/>
          <w:szCs w:val="24"/>
        </w:rPr>
        <w:t>nal detallados en la Cláusula  6</w:t>
      </w:r>
      <w:r w:rsidRPr="00F3500B">
        <w:rPr>
          <w:rFonts w:ascii="Arial" w:hAnsi="Arial" w:cs="Arial"/>
          <w:sz w:val="24"/>
          <w:szCs w:val="24"/>
        </w:rPr>
        <w:t xml:space="preserve"> del presente pliego.</w:t>
      </w:r>
    </w:p>
    <w:p w:rsidR="000540F8" w:rsidRPr="00F3500B" w:rsidRDefault="00D06E88" w:rsidP="000540F8">
      <w:pPr>
        <w:pStyle w:val="Sangra3detindependiente1"/>
        <w:ind w:left="0" w:firstLine="426"/>
        <w:rPr>
          <w:rFonts w:ascii="Arial" w:hAnsi="Arial" w:cs="Arial"/>
          <w:sz w:val="24"/>
          <w:szCs w:val="24"/>
        </w:rPr>
      </w:pPr>
      <w:r w:rsidRPr="00F3500B">
        <w:rPr>
          <w:rFonts w:ascii="Arial" w:hAnsi="Arial" w:cs="Arial"/>
          <w:sz w:val="24"/>
          <w:szCs w:val="24"/>
        </w:rPr>
        <w:t xml:space="preserve">c) Resguardo de haber consignado la garantía provisional por importe de </w:t>
      </w:r>
      <w:r w:rsidR="0038078B" w:rsidRPr="00F3500B">
        <w:rPr>
          <w:rFonts w:ascii="Arial" w:hAnsi="Arial" w:cs="Arial"/>
          <w:sz w:val="24"/>
          <w:szCs w:val="24"/>
        </w:rPr>
        <w:t>360</w:t>
      </w:r>
      <w:r w:rsidRPr="00F3500B">
        <w:rPr>
          <w:rFonts w:ascii="Arial" w:hAnsi="Arial" w:cs="Arial"/>
          <w:sz w:val="24"/>
          <w:szCs w:val="24"/>
        </w:rPr>
        <w:t xml:space="preserve"> euros en la caja municipal</w:t>
      </w:r>
      <w:r w:rsidR="000540F8" w:rsidRPr="00F3500B">
        <w:rPr>
          <w:rFonts w:ascii="Arial" w:hAnsi="Arial" w:cs="Arial"/>
          <w:sz w:val="24"/>
          <w:szCs w:val="24"/>
        </w:rPr>
        <w:t xml:space="preserve"> </w:t>
      </w:r>
    </w:p>
    <w:p w:rsidR="000540F8" w:rsidRPr="00F3500B" w:rsidRDefault="00D06E88" w:rsidP="000540F8">
      <w:pPr>
        <w:pStyle w:val="Sangra3detindependiente1"/>
        <w:ind w:left="0" w:firstLine="426"/>
        <w:rPr>
          <w:rFonts w:ascii="Arial" w:hAnsi="Arial" w:cs="Arial"/>
          <w:sz w:val="24"/>
          <w:szCs w:val="24"/>
          <w:lang w:val="es-ES"/>
        </w:rPr>
      </w:pPr>
      <w:r w:rsidRPr="00F3500B">
        <w:rPr>
          <w:rFonts w:ascii="Arial" w:hAnsi="Arial" w:cs="Arial"/>
          <w:sz w:val="24"/>
          <w:szCs w:val="24"/>
        </w:rPr>
        <w:t>d</w:t>
      </w:r>
      <w:r w:rsidR="000540F8" w:rsidRPr="00F3500B">
        <w:rPr>
          <w:rFonts w:ascii="Arial" w:hAnsi="Arial" w:cs="Arial"/>
          <w:sz w:val="24"/>
          <w:szCs w:val="24"/>
        </w:rPr>
        <w:t>) Indicación de dirección electrónica en la que se realicen las notificaciones, conforme anejo II.</w:t>
      </w:r>
    </w:p>
    <w:p w:rsidR="000540F8" w:rsidRPr="00F3500B" w:rsidRDefault="000540F8" w:rsidP="000540F8">
      <w:pPr>
        <w:pStyle w:val="Sangra3detindependiente1"/>
        <w:ind w:left="0" w:firstLine="426"/>
        <w:rPr>
          <w:rFonts w:ascii="Arial" w:hAnsi="Arial" w:cs="Arial"/>
          <w:sz w:val="24"/>
          <w:szCs w:val="24"/>
        </w:rPr>
      </w:pPr>
    </w:p>
    <w:p w:rsidR="000540F8" w:rsidRPr="00F3500B" w:rsidRDefault="000540F8" w:rsidP="000540F8">
      <w:pPr>
        <w:pStyle w:val="Sangra3detindependiente1"/>
        <w:ind w:left="0" w:firstLine="426"/>
        <w:rPr>
          <w:rFonts w:ascii="Arial" w:hAnsi="Arial" w:cs="Arial"/>
          <w:sz w:val="24"/>
          <w:szCs w:val="24"/>
          <w:lang w:val="es-ES"/>
        </w:rPr>
      </w:pPr>
    </w:p>
    <w:p w:rsidR="000540F8" w:rsidRPr="00F3500B" w:rsidRDefault="000540F8" w:rsidP="000540F8">
      <w:pPr>
        <w:pStyle w:val="Sangra3detindependiente1"/>
        <w:ind w:left="0" w:firstLine="426"/>
        <w:rPr>
          <w:rFonts w:ascii="Arial" w:hAnsi="Arial" w:cs="Arial"/>
          <w:sz w:val="24"/>
          <w:szCs w:val="24"/>
        </w:rPr>
      </w:pPr>
      <w:r w:rsidRPr="00F3500B">
        <w:rPr>
          <w:rFonts w:ascii="Arial" w:hAnsi="Arial" w:cs="Arial"/>
          <w:sz w:val="24"/>
          <w:szCs w:val="24"/>
        </w:rPr>
        <w:t>La inclusión en el sobre nº 1 de cualquier documento o información que permita directa o indirectamente conocer el precio ofertado, así como aquellos otros documentos que permitan a la Mesa valorar las condiciones económicas de las ofertas presentadas, determinará la inmediata exclusión de la oferta.</w:t>
      </w:r>
    </w:p>
    <w:p w:rsidR="000540F8" w:rsidRPr="00F3500B" w:rsidRDefault="000540F8" w:rsidP="000540F8">
      <w:pPr>
        <w:pStyle w:val="Sangra3detindependiente1"/>
        <w:ind w:left="0" w:firstLine="426"/>
        <w:rPr>
          <w:rFonts w:ascii="Arial" w:hAnsi="Arial" w:cs="Arial"/>
          <w:sz w:val="24"/>
          <w:szCs w:val="24"/>
        </w:rPr>
      </w:pPr>
    </w:p>
    <w:p w:rsidR="000540F8" w:rsidRPr="00F3500B" w:rsidRDefault="000540F8" w:rsidP="000540F8">
      <w:pPr>
        <w:pStyle w:val="Sangra3detindependiente1"/>
        <w:ind w:left="0" w:firstLine="426"/>
        <w:rPr>
          <w:rFonts w:ascii="Arial" w:hAnsi="Arial" w:cs="Arial"/>
          <w:sz w:val="24"/>
          <w:szCs w:val="24"/>
        </w:rPr>
      </w:pPr>
    </w:p>
    <w:p w:rsidR="000540F8" w:rsidRPr="00F3500B" w:rsidRDefault="000540F8" w:rsidP="000540F8">
      <w:pPr>
        <w:pStyle w:val="Sangra3detindependiente1"/>
        <w:ind w:left="0" w:firstLine="426"/>
        <w:rPr>
          <w:rFonts w:ascii="Arial" w:hAnsi="Arial" w:cs="Arial"/>
          <w:sz w:val="24"/>
          <w:szCs w:val="24"/>
        </w:rPr>
      </w:pPr>
      <w:r w:rsidRPr="00F3500B">
        <w:rPr>
          <w:rFonts w:ascii="Arial" w:hAnsi="Arial" w:cs="Arial"/>
          <w:sz w:val="24"/>
          <w:szCs w:val="24"/>
        </w:rPr>
        <w:t xml:space="preserve">El </w:t>
      </w:r>
      <w:r w:rsidR="00922052" w:rsidRPr="00F3500B">
        <w:rPr>
          <w:rFonts w:ascii="Arial" w:hAnsi="Arial" w:cs="Arial"/>
          <w:sz w:val="24"/>
          <w:szCs w:val="24"/>
        </w:rPr>
        <w:t>sobre nº 2</w:t>
      </w:r>
      <w:r w:rsidRPr="00F3500B">
        <w:rPr>
          <w:rFonts w:ascii="Arial" w:hAnsi="Arial" w:cs="Arial"/>
          <w:sz w:val="24"/>
          <w:szCs w:val="24"/>
        </w:rPr>
        <w:t xml:space="preserve"> se subtitulará “PROPOSICIÓN ECONÓMICA” y contendrá la proposición económica debidamente firmada, ajustada al modelo contenido en este mismo Pliego (Anexo I</w:t>
      </w:r>
      <w:r w:rsidR="00A44F0A" w:rsidRPr="00F3500B">
        <w:rPr>
          <w:rFonts w:ascii="Arial" w:hAnsi="Arial" w:cs="Arial"/>
          <w:sz w:val="24"/>
          <w:szCs w:val="24"/>
        </w:rPr>
        <w:t>II</w:t>
      </w:r>
      <w:r w:rsidRPr="00F3500B">
        <w:rPr>
          <w:rFonts w:ascii="Arial" w:hAnsi="Arial" w:cs="Arial"/>
          <w:sz w:val="24"/>
          <w:szCs w:val="24"/>
        </w:rPr>
        <w:t xml:space="preserve">). </w:t>
      </w:r>
    </w:p>
    <w:p w:rsidR="00027CAB" w:rsidRPr="00F3500B" w:rsidRDefault="00027CAB">
      <w:pPr>
        <w:spacing w:line="240" w:lineRule="auto"/>
        <w:rPr>
          <w:rFonts w:ascii="Arial" w:hAnsi="Arial" w:cs="Arial"/>
          <w:szCs w:val="24"/>
        </w:rPr>
      </w:pPr>
    </w:p>
    <w:p w:rsidR="002A1064" w:rsidRPr="00F3500B" w:rsidRDefault="00E950F0" w:rsidP="005D116E">
      <w:pPr>
        <w:tabs>
          <w:tab w:val="clear" w:pos="720"/>
          <w:tab w:val="left" w:pos="709"/>
        </w:tabs>
        <w:spacing w:line="240" w:lineRule="auto"/>
        <w:rPr>
          <w:rFonts w:ascii="Arial" w:hAnsi="Arial" w:cs="Arial"/>
          <w:b/>
          <w:color w:val="FF0000"/>
          <w:szCs w:val="24"/>
        </w:rPr>
      </w:pPr>
      <w:r w:rsidRPr="00F3500B">
        <w:rPr>
          <w:rFonts w:ascii="Arial" w:hAnsi="Arial" w:cs="Arial"/>
          <w:b/>
          <w:color w:val="FF0000"/>
          <w:szCs w:val="24"/>
        </w:rPr>
        <w:tab/>
      </w:r>
    </w:p>
    <w:p w:rsidR="002A1064" w:rsidRPr="00F3500B" w:rsidRDefault="002A1064" w:rsidP="005D116E">
      <w:pPr>
        <w:tabs>
          <w:tab w:val="clear" w:pos="720"/>
          <w:tab w:val="left" w:pos="709"/>
        </w:tabs>
        <w:spacing w:line="240" w:lineRule="auto"/>
        <w:rPr>
          <w:rFonts w:ascii="Arial" w:hAnsi="Arial" w:cs="Arial"/>
          <w:b/>
          <w:color w:val="FF0000"/>
          <w:szCs w:val="24"/>
        </w:rPr>
      </w:pPr>
    </w:p>
    <w:p w:rsidR="005D116E" w:rsidRPr="00F3500B" w:rsidRDefault="00556D58" w:rsidP="005D116E">
      <w:pPr>
        <w:tabs>
          <w:tab w:val="clear" w:pos="720"/>
          <w:tab w:val="left" w:pos="709"/>
        </w:tabs>
        <w:spacing w:line="240" w:lineRule="auto"/>
        <w:rPr>
          <w:rFonts w:ascii="Arial" w:hAnsi="Arial" w:cs="Arial"/>
          <w:b/>
          <w:szCs w:val="24"/>
        </w:rPr>
      </w:pPr>
      <w:r w:rsidRPr="00F3500B">
        <w:rPr>
          <w:rFonts w:ascii="Arial" w:hAnsi="Arial" w:cs="Arial"/>
          <w:b/>
          <w:szCs w:val="24"/>
        </w:rPr>
        <w:tab/>
      </w:r>
      <w:r w:rsidR="00B60E81" w:rsidRPr="00F3500B">
        <w:rPr>
          <w:rFonts w:ascii="Arial" w:hAnsi="Arial" w:cs="Arial"/>
          <w:b/>
          <w:szCs w:val="24"/>
        </w:rPr>
        <w:t>9</w:t>
      </w:r>
      <w:r w:rsidR="00E950F0" w:rsidRPr="00F3500B">
        <w:rPr>
          <w:rFonts w:ascii="Arial" w:hAnsi="Arial" w:cs="Arial"/>
          <w:b/>
          <w:szCs w:val="24"/>
        </w:rPr>
        <w:t>. D</w:t>
      </w:r>
      <w:r w:rsidR="005D116E" w:rsidRPr="00F3500B">
        <w:rPr>
          <w:rFonts w:ascii="Arial" w:hAnsi="Arial" w:cs="Arial"/>
          <w:b/>
          <w:szCs w:val="24"/>
        </w:rPr>
        <w:t>esarrollo de la negociación</w:t>
      </w:r>
    </w:p>
    <w:p w:rsidR="005D116E" w:rsidRPr="00F3500B" w:rsidRDefault="005D116E" w:rsidP="005D116E">
      <w:pPr>
        <w:tabs>
          <w:tab w:val="clear" w:pos="720"/>
          <w:tab w:val="left" w:pos="709"/>
        </w:tabs>
        <w:spacing w:line="240" w:lineRule="auto"/>
        <w:rPr>
          <w:rFonts w:ascii="Arial" w:hAnsi="Arial" w:cs="Arial"/>
          <w:szCs w:val="24"/>
        </w:rPr>
      </w:pPr>
    </w:p>
    <w:p w:rsidR="005D116E" w:rsidRPr="00F3500B" w:rsidRDefault="005D116E" w:rsidP="005D116E">
      <w:pPr>
        <w:tabs>
          <w:tab w:val="clear" w:pos="720"/>
          <w:tab w:val="left" w:pos="709"/>
        </w:tabs>
        <w:spacing w:line="240" w:lineRule="auto"/>
        <w:rPr>
          <w:rFonts w:ascii="Arial" w:hAnsi="Arial" w:cs="Arial"/>
          <w:b/>
          <w:szCs w:val="24"/>
        </w:rPr>
      </w:pPr>
      <w:r w:rsidRPr="00F3500B">
        <w:rPr>
          <w:rFonts w:ascii="Arial" w:hAnsi="Arial" w:cs="Arial"/>
          <w:b/>
          <w:szCs w:val="24"/>
        </w:rPr>
        <w:tab/>
        <w:t>a) Primera oferta</w:t>
      </w:r>
    </w:p>
    <w:p w:rsidR="005D116E" w:rsidRPr="00F3500B" w:rsidRDefault="005D116E" w:rsidP="005D116E">
      <w:pPr>
        <w:tabs>
          <w:tab w:val="clear" w:pos="720"/>
          <w:tab w:val="left" w:pos="709"/>
        </w:tabs>
        <w:spacing w:line="240" w:lineRule="auto"/>
        <w:rPr>
          <w:rFonts w:ascii="Arial" w:hAnsi="Arial" w:cs="Arial"/>
          <w:szCs w:val="24"/>
        </w:rPr>
      </w:pPr>
    </w:p>
    <w:p w:rsidR="005D116E" w:rsidRPr="00F3500B" w:rsidRDefault="005D116E" w:rsidP="005D116E">
      <w:pPr>
        <w:tabs>
          <w:tab w:val="clear" w:pos="720"/>
          <w:tab w:val="left" w:pos="709"/>
        </w:tabs>
        <w:spacing w:line="240" w:lineRule="auto"/>
        <w:rPr>
          <w:rFonts w:ascii="Arial" w:hAnsi="Arial" w:cs="Arial"/>
          <w:szCs w:val="24"/>
        </w:rPr>
      </w:pPr>
      <w:r w:rsidRPr="00F3500B">
        <w:rPr>
          <w:rFonts w:ascii="Arial" w:hAnsi="Arial" w:cs="Arial"/>
          <w:szCs w:val="24"/>
        </w:rPr>
        <w:tab/>
        <w:t xml:space="preserve">En primer lugar, la </w:t>
      </w:r>
      <w:r w:rsidR="00A44F0A" w:rsidRPr="00F3500B">
        <w:rPr>
          <w:rFonts w:ascii="Arial" w:hAnsi="Arial" w:cs="Arial"/>
          <w:szCs w:val="24"/>
        </w:rPr>
        <w:t>mesa de contratación</w:t>
      </w:r>
      <w:r w:rsidR="008112E5" w:rsidRPr="00F3500B">
        <w:rPr>
          <w:rFonts w:ascii="Arial" w:hAnsi="Arial" w:cs="Arial"/>
          <w:szCs w:val="24"/>
        </w:rPr>
        <w:t xml:space="preserve">, junto con </w:t>
      </w:r>
      <w:r w:rsidR="00A44F0A" w:rsidRPr="00F3500B">
        <w:rPr>
          <w:rFonts w:ascii="Arial" w:hAnsi="Arial" w:cs="Arial"/>
          <w:szCs w:val="24"/>
        </w:rPr>
        <w:t>la unidad gestora del contrato</w:t>
      </w:r>
      <w:r w:rsidR="008112E5" w:rsidRPr="00F3500B">
        <w:rPr>
          <w:rFonts w:ascii="Arial" w:hAnsi="Arial" w:cs="Arial"/>
          <w:szCs w:val="24"/>
        </w:rPr>
        <w:t xml:space="preserve"> </w:t>
      </w:r>
      <w:r w:rsidRPr="00F3500B">
        <w:rPr>
          <w:rFonts w:ascii="Arial" w:hAnsi="Arial" w:cs="Arial"/>
          <w:szCs w:val="24"/>
        </w:rPr>
        <w:t xml:space="preserve"> </w:t>
      </w:r>
      <w:proofErr w:type="gramStart"/>
      <w:r w:rsidRPr="00F3500B">
        <w:rPr>
          <w:rFonts w:ascii="Arial" w:hAnsi="Arial" w:cs="Arial"/>
          <w:szCs w:val="24"/>
        </w:rPr>
        <w:t>procederán</w:t>
      </w:r>
      <w:proofErr w:type="gramEnd"/>
      <w:r w:rsidRPr="00F3500B">
        <w:rPr>
          <w:rFonts w:ascii="Arial" w:hAnsi="Arial" w:cs="Arial"/>
          <w:szCs w:val="24"/>
        </w:rPr>
        <w:t>, en acto interno, a la apertura y análisis del primer sobre para comprobar la adecuación</w:t>
      </w:r>
      <w:r w:rsidR="00A44F0A" w:rsidRPr="00F3500B">
        <w:rPr>
          <w:rFonts w:ascii="Arial" w:hAnsi="Arial" w:cs="Arial"/>
          <w:szCs w:val="24"/>
        </w:rPr>
        <w:t xml:space="preserve"> de los documentos presentados.</w:t>
      </w:r>
      <w:r w:rsidRPr="00F3500B">
        <w:rPr>
          <w:rFonts w:ascii="Arial" w:hAnsi="Arial" w:cs="Arial"/>
          <w:szCs w:val="24"/>
        </w:rPr>
        <w:tab/>
        <w:t>Si la documentación aportada fuera incompleta u ofreciese alguna duda se requerirá al licitador que complete o subsane los certificados y documentos presentados para acreditar la capacidad y la solvencia económica y financiera, técni</w:t>
      </w:r>
      <w:r w:rsidR="00A44F0A" w:rsidRPr="00F3500B">
        <w:rPr>
          <w:rFonts w:ascii="Arial" w:hAnsi="Arial" w:cs="Arial"/>
          <w:szCs w:val="24"/>
        </w:rPr>
        <w:t>ca o profesional</w:t>
      </w:r>
      <w:r w:rsidRPr="00F3500B">
        <w:rPr>
          <w:rFonts w:ascii="Arial" w:hAnsi="Arial" w:cs="Arial"/>
          <w:szCs w:val="24"/>
        </w:rPr>
        <w:t>.</w:t>
      </w:r>
    </w:p>
    <w:p w:rsidR="005D116E" w:rsidRPr="00F3500B" w:rsidRDefault="005D116E" w:rsidP="005D116E">
      <w:pPr>
        <w:tabs>
          <w:tab w:val="clear" w:pos="720"/>
          <w:tab w:val="left" w:pos="709"/>
        </w:tabs>
        <w:spacing w:line="240" w:lineRule="auto"/>
        <w:rPr>
          <w:rFonts w:ascii="Arial" w:hAnsi="Arial" w:cs="Arial"/>
          <w:szCs w:val="24"/>
        </w:rPr>
      </w:pPr>
    </w:p>
    <w:p w:rsidR="005D116E" w:rsidRPr="00F3500B" w:rsidRDefault="005D116E" w:rsidP="005D116E">
      <w:pPr>
        <w:tabs>
          <w:tab w:val="clear" w:pos="720"/>
          <w:tab w:val="left" w:pos="709"/>
        </w:tabs>
        <w:spacing w:line="240" w:lineRule="auto"/>
        <w:rPr>
          <w:rFonts w:ascii="Arial" w:hAnsi="Arial" w:cs="Arial"/>
          <w:szCs w:val="24"/>
        </w:rPr>
      </w:pPr>
      <w:r w:rsidRPr="00F3500B">
        <w:rPr>
          <w:rFonts w:ascii="Arial" w:hAnsi="Arial" w:cs="Arial"/>
          <w:szCs w:val="24"/>
        </w:rPr>
        <w:tab/>
        <w:t xml:space="preserve">En segundo lugar, </w:t>
      </w:r>
      <w:r w:rsidR="00A44F0A" w:rsidRPr="00F3500B">
        <w:rPr>
          <w:rFonts w:ascii="Arial" w:hAnsi="Arial" w:cs="Arial"/>
          <w:szCs w:val="24"/>
        </w:rPr>
        <w:t xml:space="preserve">la mesa de contratación junto a </w:t>
      </w:r>
      <w:r w:rsidRPr="00F3500B">
        <w:rPr>
          <w:rFonts w:ascii="Arial" w:hAnsi="Arial" w:cs="Arial"/>
          <w:szCs w:val="24"/>
        </w:rPr>
        <w:t>la unidad gestora del contrato</w:t>
      </w:r>
      <w:r w:rsidR="008112E5" w:rsidRPr="00F3500B">
        <w:rPr>
          <w:rFonts w:ascii="Arial" w:hAnsi="Arial" w:cs="Arial"/>
          <w:szCs w:val="24"/>
        </w:rPr>
        <w:t xml:space="preserve">, </w:t>
      </w:r>
      <w:r w:rsidRPr="00F3500B">
        <w:rPr>
          <w:rFonts w:ascii="Arial" w:hAnsi="Arial" w:cs="Arial"/>
          <w:szCs w:val="24"/>
        </w:rPr>
        <w:t>abrirá</w:t>
      </w:r>
      <w:r w:rsidR="008112E5" w:rsidRPr="00F3500B">
        <w:rPr>
          <w:rFonts w:ascii="Arial" w:hAnsi="Arial" w:cs="Arial"/>
          <w:szCs w:val="24"/>
        </w:rPr>
        <w:t>n</w:t>
      </w:r>
      <w:r w:rsidRPr="00F3500B">
        <w:rPr>
          <w:rFonts w:ascii="Arial" w:hAnsi="Arial" w:cs="Arial"/>
          <w:szCs w:val="24"/>
        </w:rPr>
        <w:t xml:space="preserve"> las ofertas económicas de las empresas admitidas.</w:t>
      </w:r>
    </w:p>
    <w:p w:rsidR="005D116E" w:rsidRPr="00F3500B" w:rsidRDefault="005D116E" w:rsidP="005D116E">
      <w:pPr>
        <w:tabs>
          <w:tab w:val="clear" w:pos="720"/>
          <w:tab w:val="left" w:pos="709"/>
        </w:tabs>
        <w:spacing w:line="240" w:lineRule="auto"/>
        <w:rPr>
          <w:rFonts w:ascii="Arial" w:hAnsi="Arial" w:cs="Arial"/>
          <w:szCs w:val="24"/>
        </w:rPr>
      </w:pPr>
    </w:p>
    <w:p w:rsidR="005D116E" w:rsidRPr="00F3500B" w:rsidRDefault="005D116E" w:rsidP="005D116E">
      <w:pPr>
        <w:tabs>
          <w:tab w:val="clear" w:pos="720"/>
          <w:tab w:val="left" w:pos="709"/>
        </w:tabs>
        <w:spacing w:line="240" w:lineRule="auto"/>
        <w:rPr>
          <w:rFonts w:ascii="Arial" w:hAnsi="Arial" w:cs="Arial"/>
          <w:szCs w:val="24"/>
        </w:rPr>
      </w:pPr>
      <w:r w:rsidRPr="00F3500B">
        <w:rPr>
          <w:rFonts w:ascii="Arial" w:hAnsi="Arial" w:cs="Arial"/>
          <w:szCs w:val="24"/>
        </w:rPr>
        <w:tab/>
        <w:t>A continuación la unidad gestora del contrato, mediante correo electrónico, procederá a comunicar a los licitadores cual ha sido el menor precio ofertado sin expresar quien lo ha propuesto, y a invitarles en el mismo acto a presentar una mejora de su oferta inicial.</w:t>
      </w:r>
    </w:p>
    <w:p w:rsidR="005D116E" w:rsidRPr="00F3500B" w:rsidRDefault="005D116E" w:rsidP="005D116E">
      <w:pPr>
        <w:tabs>
          <w:tab w:val="clear" w:pos="720"/>
          <w:tab w:val="left" w:pos="709"/>
        </w:tabs>
        <w:spacing w:line="240" w:lineRule="auto"/>
        <w:rPr>
          <w:rFonts w:ascii="Arial" w:hAnsi="Arial" w:cs="Arial"/>
          <w:szCs w:val="24"/>
        </w:rPr>
      </w:pPr>
    </w:p>
    <w:p w:rsidR="005D116E" w:rsidRPr="00F3500B" w:rsidRDefault="00E950F0" w:rsidP="005D116E">
      <w:pPr>
        <w:tabs>
          <w:tab w:val="clear" w:pos="720"/>
          <w:tab w:val="left" w:pos="709"/>
        </w:tabs>
        <w:spacing w:line="240" w:lineRule="auto"/>
        <w:rPr>
          <w:rFonts w:ascii="Arial" w:hAnsi="Arial" w:cs="Arial"/>
          <w:b/>
          <w:szCs w:val="24"/>
        </w:rPr>
      </w:pPr>
      <w:r w:rsidRPr="00F3500B">
        <w:rPr>
          <w:rFonts w:ascii="Arial" w:hAnsi="Arial" w:cs="Arial"/>
          <w:b/>
          <w:szCs w:val="24"/>
        </w:rPr>
        <w:tab/>
        <w:t xml:space="preserve">b) </w:t>
      </w:r>
      <w:r w:rsidR="005D116E" w:rsidRPr="00F3500B">
        <w:rPr>
          <w:rFonts w:ascii="Arial" w:hAnsi="Arial" w:cs="Arial"/>
          <w:b/>
          <w:szCs w:val="24"/>
        </w:rPr>
        <w:t>Mejora de la oferta</w:t>
      </w:r>
    </w:p>
    <w:p w:rsidR="005D116E" w:rsidRPr="00F3500B" w:rsidRDefault="005D116E" w:rsidP="005D116E">
      <w:pPr>
        <w:tabs>
          <w:tab w:val="clear" w:pos="720"/>
          <w:tab w:val="left" w:pos="709"/>
        </w:tabs>
        <w:spacing w:line="240" w:lineRule="auto"/>
        <w:rPr>
          <w:rFonts w:ascii="Arial" w:hAnsi="Arial" w:cs="Arial"/>
          <w:szCs w:val="24"/>
        </w:rPr>
      </w:pPr>
    </w:p>
    <w:p w:rsidR="005D116E" w:rsidRPr="00F3500B" w:rsidRDefault="005D116E" w:rsidP="005D116E">
      <w:pPr>
        <w:tabs>
          <w:tab w:val="clear" w:pos="720"/>
          <w:tab w:val="left" w:pos="709"/>
        </w:tabs>
        <w:spacing w:line="240" w:lineRule="auto"/>
        <w:rPr>
          <w:rFonts w:ascii="Arial" w:hAnsi="Arial" w:cs="Arial"/>
          <w:szCs w:val="24"/>
        </w:rPr>
      </w:pPr>
      <w:r w:rsidRPr="00F3500B">
        <w:rPr>
          <w:rFonts w:ascii="Arial" w:hAnsi="Arial" w:cs="Arial"/>
          <w:szCs w:val="24"/>
        </w:rPr>
        <w:lastRenderedPageBreak/>
        <w:tab/>
        <w:t xml:space="preserve">Recibida la invitación a presentar una mejora de su oferta inicial, y en el plazo que se indique en la invitación, los licitadores podrán presentar una segunda oferta en </w:t>
      </w:r>
      <w:r w:rsidR="00D17735" w:rsidRPr="00F3500B">
        <w:rPr>
          <w:rFonts w:ascii="Arial" w:hAnsi="Arial" w:cs="Arial"/>
          <w:szCs w:val="24"/>
        </w:rPr>
        <w:t xml:space="preserve">las oficinas del Ayuntamiento de </w:t>
      </w:r>
      <w:r w:rsidR="00A44F0A" w:rsidRPr="00F3500B">
        <w:rPr>
          <w:rFonts w:ascii="Arial" w:hAnsi="Arial" w:cs="Arial"/>
          <w:szCs w:val="24"/>
        </w:rPr>
        <w:t>Fitero</w:t>
      </w:r>
      <w:r w:rsidRPr="00F3500B">
        <w:rPr>
          <w:rFonts w:ascii="Arial" w:hAnsi="Arial" w:cs="Arial"/>
          <w:szCs w:val="24"/>
        </w:rPr>
        <w:t>.</w:t>
      </w:r>
    </w:p>
    <w:p w:rsidR="005D116E" w:rsidRPr="00F3500B" w:rsidRDefault="005D116E" w:rsidP="005D116E">
      <w:pPr>
        <w:tabs>
          <w:tab w:val="clear" w:pos="720"/>
          <w:tab w:val="left" w:pos="709"/>
        </w:tabs>
        <w:spacing w:line="240" w:lineRule="auto"/>
        <w:rPr>
          <w:rFonts w:ascii="Arial" w:hAnsi="Arial" w:cs="Arial"/>
          <w:szCs w:val="24"/>
        </w:rPr>
      </w:pPr>
    </w:p>
    <w:p w:rsidR="005D116E" w:rsidRPr="00F3500B" w:rsidRDefault="005D116E" w:rsidP="005D116E">
      <w:pPr>
        <w:tabs>
          <w:tab w:val="clear" w:pos="720"/>
          <w:tab w:val="left" w:pos="709"/>
        </w:tabs>
        <w:spacing w:line="240" w:lineRule="auto"/>
        <w:rPr>
          <w:rFonts w:ascii="Arial" w:hAnsi="Arial" w:cs="Arial"/>
          <w:szCs w:val="24"/>
        </w:rPr>
      </w:pPr>
      <w:r w:rsidRPr="00F3500B">
        <w:rPr>
          <w:rFonts w:ascii="Arial" w:hAnsi="Arial" w:cs="Arial"/>
          <w:szCs w:val="24"/>
        </w:rPr>
        <w:tab/>
        <w:t>La segunda oferta se presentará en un sobre cerrado, conforme al modelo del Anexo III, proposición económica.</w:t>
      </w:r>
    </w:p>
    <w:p w:rsidR="005D116E" w:rsidRPr="00F3500B" w:rsidRDefault="005D116E" w:rsidP="005D116E">
      <w:pPr>
        <w:tabs>
          <w:tab w:val="clear" w:pos="720"/>
          <w:tab w:val="left" w:pos="709"/>
        </w:tabs>
        <w:spacing w:line="240" w:lineRule="auto"/>
        <w:rPr>
          <w:rFonts w:ascii="Arial" w:hAnsi="Arial" w:cs="Arial"/>
          <w:szCs w:val="24"/>
        </w:rPr>
      </w:pPr>
    </w:p>
    <w:p w:rsidR="005D116E" w:rsidRPr="00F3500B" w:rsidRDefault="005D116E" w:rsidP="005D116E">
      <w:pPr>
        <w:tabs>
          <w:tab w:val="clear" w:pos="720"/>
          <w:tab w:val="left" w:pos="709"/>
        </w:tabs>
        <w:spacing w:line="240" w:lineRule="auto"/>
        <w:rPr>
          <w:rFonts w:ascii="Arial" w:hAnsi="Arial" w:cs="Arial"/>
          <w:szCs w:val="24"/>
        </w:rPr>
      </w:pPr>
      <w:r w:rsidRPr="00F3500B">
        <w:rPr>
          <w:rFonts w:ascii="Arial" w:hAnsi="Arial" w:cs="Arial"/>
          <w:szCs w:val="24"/>
        </w:rPr>
        <w:tab/>
        <w:t>En caso de que algún licitador no desee presentar una mejora de su oferta inicial, puede comunicarlo dentro de ese mismo plazo mediante remisión de correo electrónico a la unidad gestora del contrato, a la misma dirección de correo electrónico desde la que se le remitió la invitación.</w:t>
      </w:r>
    </w:p>
    <w:p w:rsidR="005D116E" w:rsidRPr="00F3500B" w:rsidRDefault="005D116E" w:rsidP="005D116E">
      <w:pPr>
        <w:tabs>
          <w:tab w:val="clear" w:pos="720"/>
          <w:tab w:val="left" w:pos="709"/>
        </w:tabs>
        <w:spacing w:line="240" w:lineRule="auto"/>
        <w:rPr>
          <w:rFonts w:ascii="Arial" w:hAnsi="Arial" w:cs="Arial"/>
          <w:szCs w:val="24"/>
        </w:rPr>
      </w:pPr>
    </w:p>
    <w:p w:rsidR="005D116E" w:rsidRPr="00F3500B" w:rsidRDefault="005D116E" w:rsidP="005D116E">
      <w:pPr>
        <w:tabs>
          <w:tab w:val="clear" w:pos="720"/>
          <w:tab w:val="left" w:pos="709"/>
        </w:tabs>
        <w:spacing w:line="240" w:lineRule="auto"/>
        <w:rPr>
          <w:rFonts w:ascii="Arial" w:hAnsi="Arial" w:cs="Arial"/>
          <w:szCs w:val="24"/>
        </w:rPr>
      </w:pPr>
      <w:r w:rsidRPr="00F3500B">
        <w:rPr>
          <w:rFonts w:ascii="Arial" w:hAnsi="Arial" w:cs="Arial"/>
          <w:szCs w:val="24"/>
        </w:rPr>
        <w:tab/>
        <w:t>Únicamente podrá presentarse una mejora por cada licitador y, en caso de no presentarse ninguna, se tendrá por definitiva la oferta presentada inicialmente. Tras la presentación de la segunda oferta la negociación se dará por concluida, estableciéndose el orden de prelación de los licitadores.</w:t>
      </w:r>
    </w:p>
    <w:p w:rsidR="005D116E" w:rsidRPr="00F3500B" w:rsidRDefault="005D116E" w:rsidP="005D116E">
      <w:pPr>
        <w:tabs>
          <w:tab w:val="clear" w:pos="720"/>
          <w:tab w:val="left" w:pos="709"/>
        </w:tabs>
        <w:spacing w:line="240" w:lineRule="auto"/>
        <w:rPr>
          <w:rFonts w:ascii="Arial" w:hAnsi="Arial" w:cs="Arial"/>
          <w:szCs w:val="24"/>
        </w:rPr>
      </w:pPr>
    </w:p>
    <w:p w:rsidR="00027CAB" w:rsidRPr="00F3500B" w:rsidRDefault="00CE0A8F">
      <w:pPr>
        <w:tabs>
          <w:tab w:val="clear" w:pos="720"/>
          <w:tab w:val="left" w:pos="709"/>
        </w:tabs>
        <w:spacing w:line="240" w:lineRule="auto"/>
        <w:rPr>
          <w:rFonts w:ascii="Arial" w:hAnsi="Arial" w:cs="Arial"/>
          <w:b/>
          <w:szCs w:val="24"/>
        </w:rPr>
      </w:pPr>
      <w:r w:rsidRPr="00F3500B">
        <w:rPr>
          <w:rFonts w:ascii="Arial" w:hAnsi="Arial" w:cs="Arial"/>
          <w:b/>
          <w:szCs w:val="24"/>
        </w:rPr>
        <w:tab/>
      </w:r>
      <w:r w:rsidR="00B60E81" w:rsidRPr="00F3500B">
        <w:rPr>
          <w:rFonts w:ascii="Arial" w:hAnsi="Arial" w:cs="Arial"/>
          <w:b/>
          <w:szCs w:val="24"/>
        </w:rPr>
        <w:t>10</w:t>
      </w:r>
      <w:r w:rsidR="00E950F0" w:rsidRPr="00F3500B">
        <w:rPr>
          <w:rFonts w:ascii="Arial" w:hAnsi="Arial" w:cs="Arial"/>
          <w:b/>
          <w:szCs w:val="24"/>
        </w:rPr>
        <w:t xml:space="preserve">. </w:t>
      </w:r>
      <w:r w:rsidR="00027CAB" w:rsidRPr="00F3500B">
        <w:rPr>
          <w:rFonts w:ascii="Arial" w:hAnsi="Arial" w:cs="Arial"/>
          <w:b/>
          <w:szCs w:val="24"/>
        </w:rPr>
        <w:t>Propuesta de adjudicación</w:t>
      </w:r>
    </w:p>
    <w:p w:rsidR="00027CAB" w:rsidRPr="00F3500B" w:rsidRDefault="00027CAB">
      <w:pPr>
        <w:tabs>
          <w:tab w:val="clear" w:pos="720"/>
          <w:tab w:val="left" w:pos="709"/>
        </w:tabs>
        <w:spacing w:line="240" w:lineRule="auto"/>
        <w:rPr>
          <w:rFonts w:ascii="Arial" w:hAnsi="Arial" w:cs="Arial"/>
          <w:szCs w:val="24"/>
        </w:rPr>
      </w:pPr>
    </w:p>
    <w:p w:rsidR="00027CAB" w:rsidRPr="00F3500B" w:rsidRDefault="00027CAB">
      <w:pPr>
        <w:tabs>
          <w:tab w:val="clear" w:pos="720"/>
          <w:tab w:val="left" w:pos="709"/>
        </w:tabs>
        <w:spacing w:line="240" w:lineRule="auto"/>
        <w:rPr>
          <w:rFonts w:ascii="Arial" w:hAnsi="Arial" w:cs="Arial"/>
          <w:szCs w:val="24"/>
        </w:rPr>
      </w:pPr>
      <w:r w:rsidRPr="00F3500B">
        <w:rPr>
          <w:rFonts w:ascii="Arial" w:hAnsi="Arial" w:cs="Arial"/>
          <w:szCs w:val="24"/>
        </w:rPr>
        <w:tab/>
        <w:t xml:space="preserve">La propuesta de adjudicación se realizará a la oferta más económica.  </w:t>
      </w:r>
    </w:p>
    <w:p w:rsidR="00027CAB" w:rsidRPr="00F3500B" w:rsidRDefault="00027CAB">
      <w:pPr>
        <w:tabs>
          <w:tab w:val="clear" w:pos="720"/>
          <w:tab w:val="left" w:pos="709"/>
        </w:tabs>
        <w:spacing w:line="240" w:lineRule="auto"/>
        <w:rPr>
          <w:rFonts w:ascii="Arial" w:hAnsi="Arial" w:cs="Arial"/>
          <w:szCs w:val="24"/>
        </w:rPr>
      </w:pPr>
    </w:p>
    <w:p w:rsidR="00027CAB" w:rsidRPr="00F3500B" w:rsidRDefault="00027CAB">
      <w:pPr>
        <w:tabs>
          <w:tab w:val="clear" w:pos="720"/>
          <w:tab w:val="left" w:pos="709"/>
        </w:tabs>
        <w:spacing w:line="240" w:lineRule="auto"/>
        <w:rPr>
          <w:rFonts w:ascii="Arial" w:hAnsi="Arial" w:cs="Arial"/>
          <w:szCs w:val="24"/>
        </w:rPr>
      </w:pPr>
      <w:r w:rsidRPr="00F3500B">
        <w:rPr>
          <w:rFonts w:ascii="Arial" w:hAnsi="Arial" w:cs="Arial"/>
          <w:szCs w:val="24"/>
        </w:rPr>
        <w:tab/>
        <w:t>Cuando se produjera empate por la aplicación de los criterios de adjudicación, se dirimirá de conformidad con lo establecido en el artículo 51.3 de la Ley Foral 6/2006, de 9 de junio, de Contratos Públicos.</w:t>
      </w:r>
    </w:p>
    <w:p w:rsidR="00027CAB" w:rsidRPr="00F3500B" w:rsidRDefault="00027CAB">
      <w:pPr>
        <w:tabs>
          <w:tab w:val="clear" w:pos="720"/>
          <w:tab w:val="left" w:pos="709"/>
        </w:tabs>
        <w:spacing w:line="240" w:lineRule="auto"/>
        <w:rPr>
          <w:rFonts w:ascii="Arial" w:hAnsi="Arial" w:cs="Arial"/>
          <w:szCs w:val="24"/>
        </w:rPr>
      </w:pPr>
    </w:p>
    <w:p w:rsidR="00027CAB" w:rsidRPr="00F3500B" w:rsidRDefault="00E950F0">
      <w:pPr>
        <w:tabs>
          <w:tab w:val="clear" w:pos="720"/>
          <w:tab w:val="left" w:pos="709"/>
        </w:tabs>
        <w:spacing w:line="240" w:lineRule="auto"/>
        <w:rPr>
          <w:rFonts w:ascii="Arial" w:hAnsi="Arial" w:cs="Arial"/>
          <w:b/>
          <w:szCs w:val="24"/>
        </w:rPr>
      </w:pPr>
      <w:r w:rsidRPr="00F3500B">
        <w:rPr>
          <w:rFonts w:ascii="Arial" w:hAnsi="Arial" w:cs="Arial"/>
          <w:b/>
          <w:szCs w:val="24"/>
        </w:rPr>
        <w:tab/>
      </w:r>
      <w:r w:rsidR="00CE0A8F" w:rsidRPr="00F3500B">
        <w:rPr>
          <w:rFonts w:ascii="Arial" w:hAnsi="Arial" w:cs="Arial"/>
          <w:b/>
          <w:szCs w:val="24"/>
        </w:rPr>
        <w:t>1</w:t>
      </w:r>
      <w:r w:rsidR="00B60E81" w:rsidRPr="00F3500B">
        <w:rPr>
          <w:rFonts w:ascii="Arial" w:hAnsi="Arial" w:cs="Arial"/>
          <w:b/>
          <w:szCs w:val="24"/>
        </w:rPr>
        <w:t>1</w:t>
      </w:r>
      <w:r w:rsidRPr="00F3500B">
        <w:rPr>
          <w:rFonts w:ascii="Arial" w:hAnsi="Arial" w:cs="Arial"/>
          <w:b/>
          <w:szCs w:val="24"/>
        </w:rPr>
        <w:t xml:space="preserve">. </w:t>
      </w:r>
      <w:r w:rsidR="009C1B0A" w:rsidRPr="00F3500B">
        <w:rPr>
          <w:rFonts w:ascii="Arial" w:hAnsi="Arial" w:cs="Arial"/>
          <w:b/>
          <w:szCs w:val="24"/>
        </w:rPr>
        <w:t>Garantía</w:t>
      </w:r>
      <w:r w:rsidR="00BC162F" w:rsidRPr="00F3500B">
        <w:rPr>
          <w:rFonts w:ascii="Arial" w:hAnsi="Arial" w:cs="Arial"/>
          <w:b/>
          <w:szCs w:val="24"/>
        </w:rPr>
        <w:t>s</w:t>
      </w:r>
    </w:p>
    <w:p w:rsidR="00027CAB" w:rsidRPr="00F3500B" w:rsidRDefault="00027CAB">
      <w:pPr>
        <w:tabs>
          <w:tab w:val="clear" w:pos="720"/>
          <w:tab w:val="left" w:pos="709"/>
        </w:tabs>
        <w:spacing w:line="240" w:lineRule="auto"/>
        <w:rPr>
          <w:rFonts w:ascii="Arial" w:hAnsi="Arial" w:cs="Arial"/>
          <w:szCs w:val="24"/>
        </w:rPr>
      </w:pPr>
    </w:p>
    <w:p w:rsidR="00027CAB" w:rsidRPr="00F3500B" w:rsidRDefault="00027CAB">
      <w:pPr>
        <w:tabs>
          <w:tab w:val="clear" w:pos="720"/>
          <w:tab w:val="left" w:pos="709"/>
        </w:tabs>
        <w:spacing w:line="240" w:lineRule="auto"/>
        <w:rPr>
          <w:rFonts w:ascii="Arial" w:hAnsi="Arial" w:cs="Arial"/>
          <w:szCs w:val="24"/>
        </w:rPr>
      </w:pPr>
      <w:r w:rsidRPr="00F3500B">
        <w:rPr>
          <w:rFonts w:ascii="Arial" w:hAnsi="Arial" w:cs="Arial"/>
          <w:szCs w:val="24"/>
        </w:rPr>
        <w:tab/>
      </w:r>
      <w:r w:rsidR="00BC162F" w:rsidRPr="00F3500B">
        <w:rPr>
          <w:rFonts w:ascii="Arial" w:hAnsi="Arial" w:cs="Arial"/>
          <w:szCs w:val="24"/>
        </w:rPr>
        <w:t xml:space="preserve">Se establece para poder participar en la licitación una </w:t>
      </w:r>
      <w:r w:rsidR="00BC162F" w:rsidRPr="00F3500B">
        <w:rPr>
          <w:rFonts w:ascii="Arial" w:hAnsi="Arial" w:cs="Arial"/>
          <w:b/>
          <w:szCs w:val="24"/>
        </w:rPr>
        <w:t xml:space="preserve">garantía de </w:t>
      </w:r>
      <w:r w:rsidR="00263F8F" w:rsidRPr="00F3500B">
        <w:rPr>
          <w:rFonts w:ascii="Arial" w:hAnsi="Arial" w:cs="Arial"/>
          <w:b/>
          <w:szCs w:val="24"/>
        </w:rPr>
        <w:t>360</w:t>
      </w:r>
      <w:r w:rsidR="00D06E88" w:rsidRPr="00F3500B">
        <w:rPr>
          <w:rFonts w:ascii="Arial" w:hAnsi="Arial" w:cs="Arial"/>
          <w:b/>
          <w:szCs w:val="24"/>
        </w:rPr>
        <w:t xml:space="preserve"> Euros.</w:t>
      </w:r>
      <w:r w:rsidR="00D06E88" w:rsidRPr="00F3500B">
        <w:rPr>
          <w:rFonts w:ascii="Arial" w:hAnsi="Arial" w:cs="Arial"/>
          <w:szCs w:val="24"/>
        </w:rPr>
        <w:t xml:space="preserve"> La garantía definitiva se constituirá por el importe del 4% del valor total del contrato (cuatro anualidades).</w:t>
      </w:r>
    </w:p>
    <w:p w:rsidR="00FC5FD6" w:rsidRDefault="00FC5FD6">
      <w:pPr>
        <w:tabs>
          <w:tab w:val="clear" w:pos="720"/>
          <w:tab w:val="left" w:pos="709"/>
        </w:tabs>
        <w:spacing w:line="240" w:lineRule="auto"/>
        <w:rPr>
          <w:rFonts w:ascii="Arial" w:hAnsi="Arial" w:cs="Arial"/>
          <w:szCs w:val="24"/>
        </w:rPr>
      </w:pPr>
    </w:p>
    <w:p w:rsidR="00027CAB" w:rsidRPr="00F3500B" w:rsidRDefault="00027CAB">
      <w:pPr>
        <w:tabs>
          <w:tab w:val="clear" w:pos="720"/>
          <w:tab w:val="left" w:pos="709"/>
        </w:tabs>
        <w:spacing w:line="240" w:lineRule="auto"/>
        <w:rPr>
          <w:rFonts w:ascii="Arial" w:hAnsi="Arial" w:cs="Arial"/>
          <w:szCs w:val="24"/>
        </w:rPr>
      </w:pPr>
    </w:p>
    <w:p w:rsidR="009C1B0A" w:rsidRPr="00F3500B" w:rsidRDefault="004A0267" w:rsidP="009C1B0A">
      <w:pPr>
        <w:tabs>
          <w:tab w:val="clear" w:pos="720"/>
          <w:tab w:val="left" w:pos="709"/>
        </w:tabs>
        <w:spacing w:line="240" w:lineRule="auto"/>
        <w:rPr>
          <w:rFonts w:ascii="Arial" w:hAnsi="Arial" w:cs="Arial"/>
          <w:b/>
          <w:szCs w:val="24"/>
        </w:rPr>
      </w:pPr>
      <w:r w:rsidRPr="00F3500B">
        <w:rPr>
          <w:rFonts w:ascii="Arial" w:hAnsi="Arial" w:cs="Arial"/>
          <w:b/>
          <w:szCs w:val="24"/>
        </w:rPr>
        <w:tab/>
      </w:r>
      <w:r w:rsidR="00CE0A8F" w:rsidRPr="00F3500B">
        <w:rPr>
          <w:rFonts w:ascii="Arial" w:hAnsi="Arial" w:cs="Arial"/>
          <w:b/>
          <w:szCs w:val="24"/>
        </w:rPr>
        <w:t>1</w:t>
      </w:r>
      <w:r w:rsidR="00B60E81" w:rsidRPr="00F3500B">
        <w:rPr>
          <w:rFonts w:ascii="Arial" w:hAnsi="Arial" w:cs="Arial"/>
          <w:b/>
          <w:szCs w:val="24"/>
        </w:rPr>
        <w:t>2</w:t>
      </w:r>
      <w:r w:rsidRPr="00F3500B">
        <w:rPr>
          <w:rFonts w:ascii="Arial" w:hAnsi="Arial" w:cs="Arial"/>
          <w:b/>
          <w:szCs w:val="24"/>
        </w:rPr>
        <w:t>.</w:t>
      </w:r>
      <w:r w:rsidR="009C1B0A" w:rsidRPr="00F3500B">
        <w:rPr>
          <w:rFonts w:ascii="Arial" w:hAnsi="Arial" w:cs="Arial"/>
          <w:b/>
          <w:szCs w:val="24"/>
        </w:rPr>
        <w:t xml:space="preserve"> Documentación para la adjudicación del contrato</w:t>
      </w:r>
    </w:p>
    <w:p w:rsidR="00624699" w:rsidRPr="00F3500B" w:rsidRDefault="009C1B0A" w:rsidP="009C1B0A">
      <w:pPr>
        <w:tabs>
          <w:tab w:val="clear" w:pos="720"/>
          <w:tab w:val="left" w:pos="709"/>
        </w:tabs>
        <w:spacing w:line="240" w:lineRule="auto"/>
        <w:rPr>
          <w:rFonts w:ascii="Arial" w:hAnsi="Arial" w:cs="Arial"/>
          <w:szCs w:val="24"/>
        </w:rPr>
      </w:pPr>
      <w:r w:rsidRPr="00F3500B">
        <w:rPr>
          <w:rFonts w:ascii="Arial" w:hAnsi="Arial" w:cs="Arial"/>
          <w:szCs w:val="24"/>
        </w:rPr>
        <w:tab/>
      </w:r>
    </w:p>
    <w:p w:rsidR="00624699" w:rsidRPr="00F3500B" w:rsidRDefault="00624699" w:rsidP="00624699">
      <w:pPr>
        <w:pStyle w:val="Textoindependiente"/>
        <w:ind w:firstLine="709"/>
        <w:rPr>
          <w:rFonts w:cs="Arial"/>
          <w:b w:val="0"/>
          <w:sz w:val="24"/>
          <w:szCs w:val="24"/>
        </w:rPr>
      </w:pPr>
      <w:r w:rsidRPr="00F3500B">
        <w:rPr>
          <w:rFonts w:cs="Arial"/>
          <w:b w:val="0"/>
          <w:sz w:val="24"/>
          <w:szCs w:val="24"/>
        </w:rPr>
        <w:t>En el plazo máximo de siete días desde la notificación de la adjudicación el licitador a favor del cual haya recaído la propuesta de adjudicación deberá acreditar la posesión y validez de los siguientes documentos:</w:t>
      </w:r>
    </w:p>
    <w:p w:rsidR="00624699" w:rsidRPr="00F3500B" w:rsidRDefault="00624699" w:rsidP="00624699">
      <w:pPr>
        <w:pStyle w:val="Textoindependiente"/>
        <w:ind w:firstLine="709"/>
        <w:rPr>
          <w:rFonts w:cs="Arial"/>
          <w:sz w:val="24"/>
          <w:szCs w:val="24"/>
        </w:rPr>
      </w:pPr>
    </w:p>
    <w:p w:rsidR="00624699" w:rsidRPr="00F3500B" w:rsidRDefault="00624699" w:rsidP="00624699">
      <w:pPr>
        <w:spacing w:line="240" w:lineRule="auto"/>
        <w:rPr>
          <w:rFonts w:ascii="Arial" w:hAnsi="Arial" w:cs="Arial"/>
          <w:szCs w:val="24"/>
        </w:rPr>
      </w:pPr>
      <w:r w:rsidRPr="00F3500B">
        <w:rPr>
          <w:rFonts w:ascii="Arial" w:hAnsi="Arial" w:cs="Arial"/>
          <w:szCs w:val="24"/>
        </w:rPr>
        <w:t>a) Documentación acreditativa de la personalidad jurídica:</w:t>
      </w:r>
    </w:p>
    <w:p w:rsidR="00624699" w:rsidRPr="00F3500B" w:rsidRDefault="00624699" w:rsidP="00624699">
      <w:pPr>
        <w:spacing w:line="240" w:lineRule="auto"/>
        <w:rPr>
          <w:rFonts w:ascii="Arial" w:hAnsi="Arial" w:cs="Arial"/>
          <w:szCs w:val="24"/>
        </w:rPr>
      </w:pPr>
      <w:r w:rsidRPr="00F3500B">
        <w:rPr>
          <w:rFonts w:ascii="Arial" w:hAnsi="Arial" w:cs="Arial"/>
          <w:szCs w:val="24"/>
        </w:rPr>
        <w:t xml:space="preserve">-Si el licitador fuese persona jurídica, deberá presentarse la escritura de constitución y, en su caso, de modificación, debidamente inscrita en el Registro Mercantil, cuando este requisito fuera exigible conforme a la legislación mercantil que le sea aplicable. Si no lo fuere, deberá aportar la escritura o documento de constitución, de modificación, estatutos o acto fundacional, en el </w:t>
      </w:r>
      <w:r w:rsidRPr="00F3500B">
        <w:rPr>
          <w:rFonts w:ascii="Arial" w:hAnsi="Arial" w:cs="Arial"/>
          <w:szCs w:val="24"/>
        </w:rPr>
        <w:lastRenderedPageBreak/>
        <w:t>que consten las normas por las que se regula su actividad, inscritos, en su caso, en el correspondiente Registro oficial.</w:t>
      </w:r>
    </w:p>
    <w:p w:rsidR="00624699" w:rsidRPr="00F3500B" w:rsidRDefault="00624699" w:rsidP="00624699">
      <w:pPr>
        <w:spacing w:line="240" w:lineRule="auto"/>
        <w:rPr>
          <w:rFonts w:ascii="Arial" w:hAnsi="Arial" w:cs="Arial"/>
          <w:szCs w:val="24"/>
        </w:rPr>
      </w:pPr>
      <w:r w:rsidRPr="00F3500B">
        <w:rPr>
          <w:rFonts w:ascii="Arial" w:hAnsi="Arial" w:cs="Arial"/>
          <w:szCs w:val="24"/>
        </w:rPr>
        <w:t>-Si el licitador fuera una persona física, deberá presentar el Documento Nacional de Identidad.</w:t>
      </w:r>
    </w:p>
    <w:p w:rsidR="00624699" w:rsidRPr="00F3500B" w:rsidRDefault="00624699" w:rsidP="00624699">
      <w:pPr>
        <w:spacing w:line="240" w:lineRule="auto"/>
        <w:rPr>
          <w:rFonts w:ascii="Arial" w:hAnsi="Arial" w:cs="Arial"/>
          <w:szCs w:val="24"/>
        </w:rPr>
      </w:pPr>
    </w:p>
    <w:p w:rsidR="00624699" w:rsidRPr="00F3500B" w:rsidRDefault="00624699" w:rsidP="00624699">
      <w:pPr>
        <w:spacing w:line="240" w:lineRule="auto"/>
        <w:rPr>
          <w:rFonts w:ascii="Arial" w:hAnsi="Arial" w:cs="Arial"/>
          <w:szCs w:val="24"/>
        </w:rPr>
      </w:pPr>
      <w:r w:rsidRPr="00F3500B">
        <w:rPr>
          <w:rFonts w:ascii="Arial" w:hAnsi="Arial" w:cs="Arial"/>
          <w:szCs w:val="24"/>
        </w:rPr>
        <w:t>b) Poder a favor de la persona que firme la proposición económica en nombre del licitador y Documento Nacional de Identidad de la persona apoderada. Si el licitador fuera persona jurídica, el poder deberá figurar inscrito en el Registro Mercantil, cuando este requisito fuera exigible conforme a la legislación mercantil que le sea aplicable.</w:t>
      </w:r>
    </w:p>
    <w:p w:rsidR="00624699" w:rsidRPr="00F3500B" w:rsidRDefault="00624699" w:rsidP="00624699">
      <w:pPr>
        <w:spacing w:line="240" w:lineRule="auto"/>
        <w:rPr>
          <w:rFonts w:ascii="Arial" w:hAnsi="Arial" w:cs="Arial"/>
          <w:szCs w:val="24"/>
        </w:rPr>
      </w:pPr>
    </w:p>
    <w:p w:rsidR="00624699" w:rsidRPr="00F3500B" w:rsidRDefault="00624699" w:rsidP="00624699">
      <w:pPr>
        <w:spacing w:line="240" w:lineRule="auto"/>
        <w:rPr>
          <w:rFonts w:ascii="Arial" w:hAnsi="Arial" w:cs="Arial"/>
          <w:szCs w:val="24"/>
        </w:rPr>
      </w:pPr>
      <w:r w:rsidRPr="00F3500B">
        <w:rPr>
          <w:rFonts w:ascii="Arial" w:hAnsi="Arial" w:cs="Arial"/>
          <w:szCs w:val="24"/>
        </w:rPr>
        <w:t>c) Declaración del licitador, o en su caso de su apoderado o representante, en la que se afirme, bajo su responsabilidad, que ni la empresa ni sus administradores están incursos en ninguna de las causas de exclusión del procedimiento de licitación a que se refieren los artículos 18 y 20 de la Ley Foral 6/2006, de 9 de junio, de Contratos Públicos.</w:t>
      </w:r>
    </w:p>
    <w:p w:rsidR="00624699" w:rsidRPr="00F3500B" w:rsidRDefault="00624699" w:rsidP="00624699">
      <w:pPr>
        <w:spacing w:line="240" w:lineRule="auto"/>
        <w:rPr>
          <w:rFonts w:ascii="Arial" w:hAnsi="Arial" w:cs="Arial"/>
          <w:szCs w:val="24"/>
        </w:rPr>
      </w:pPr>
    </w:p>
    <w:p w:rsidR="00624699" w:rsidRPr="00F3500B" w:rsidRDefault="00624699" w:rsidP="00624699">
      <w:pPr>
        <w:spacing w:line="240" w:lineRule="auto"/>
        <w:rPr>
          <w:rFonts w:ascii="Arial" w:hAnsi="Arial" w:cs="Arial"/>
          <w:szCs w:val="24"/>
        </w:rPr>
      </w:pPr>
      <w:r w:rsidRPr="00F3500B">
        <w:rPr>
          <w:rFonts w:ascii="Arial" w:hAnsi="Arial" w:cs="Arial"/>
          <w:szCs w:val="24"/>
        </w:rPr>
        <w:t>d) Obligaciones Tributarias:</w:t>
      </w:r>
    </w:p>
    <w:p w:rsidR="00624699" w:rsidRPr="00F3500B" w:rsidRDefault="00624699" w:rsidP="00624699">
      <w:pPr>
        <w:spacing w:line="240" w:lineRule="auto"/>
        <w:rPr>
          <w:rFonts w:ascii="Arial" w:hAnsi="Arial" w:cs="Arial"/>
          <w:szCs w:val="24"/>
        </w:rPr>
      </w:pPr>
      <w:r w:rsidRPr="00F3500B">
        <w:rPr>
          <w:rFonts w:ascii="Arial" w:hAnsi="Arial" w:cs="Arial"/>
          <w:szCs w:val="24"/>
        </w:rPr>
        <w:t>-Alta, referida al ejercicio corriente, y, en su caso, último recibo del Impuesto sobre Actividades Económicas completado con una declaración responsable de no haberse dado de baja en la matrícula del citado impuesto.</w:t>
      </w:r>
    </w:p>
    <w:p w:rsidR="00624699" w:rsidRPr="00F3500B" w:rsidRDefault="00624699" w:rsidP="00624699">
      <w:pPr>
        <w:spacing w:line="240" w:lineRule="auto"/>
        <w:rPr>
          <w:rFonts w:ascii="Arial" w:hAnsi="Arial" w:cs="Arial"/>
          <w:szCs w:val="24"/>
        </w:rPr>
      </w:pPr>
      <w:r w:rsidRPr="00F3500B">
        <w:rPr>
          <w:rFonts w:ascii="Arial" w:hAnsi="Arial" w:cs="Arial"/>
          <w:szCs w:val="24"/>
        </w:rPr>
        <w:t>-Certificado del Departamento de Economía y Hacienda del Gobierno de Navarra y, además, el de los órganos competentes de las Administraciones Públicas respecto de las cuales el licitador tenga obligaciones tributarias, acreditativos de que se halla al corriente de las mismas, expedido con una antelación no superior a seis meses de la fecha de expiración del plazo de presentación de proposiciones.</w:t>
      </w:r>
    </w:p>
    <w:p w:rsidR="00624699" w:rsidRPr="00F3500B" w:rsidRDefault="00624699" w:rsidP="00624699">
      <w:pPr>
        <w:spacing w:line="240" w:lineRule="auto"/>
        <w:rPr>
          <w:rFonts w:ascii="Arial" w:hAnsi="Arial" w:cs="Arial"/>
          <w:szCs w:val="24"/>
        </w:rPr>
      </w:pPr>
    </w:p>
    <w:p w:rsidR="00624699" w:rsidRPr="00F3500B" w:rsidRDefault="00624699" w:rsidP="00624699">
      <w:pPr>
        <w:spacing w:line="240" w:lineRule="auto"/>
        <w:rPr>
          <w:rFonts w:ascii="Arial" w:hAnsi="Arial" w:cs="Arial"/>
          <w:szCs w:val="24"/>
        </w:rPr>
      </w:pPr>
      <w:r w:rsidRPr="00F3500B">
        <w:rPr>
          <w:rFonts w:ascii="Arial" w:hAnsi="Arial" w:cs="Arial"/>
          <w:szCs w:val="24"/>
        </w:rPr>
        <w:t>e) Certificado expedido por la Seguridad Social acreditativo de estar inscritas en el sistema de Seguridad Social, estar afiliados o haber afiliado y dado de alta a los trabajadores, haber presentado los documentos de cotización correspondientes y hallarse al corriente en el pago de las obligaciones de la Seguridad Social que le imponen las disposiciones vigentes (salvo el supuesto de que el licitador no esté comprendido obligatoriamente dentro de su ámbito de aplicación), expedido con una antelación no superior a seis meses de la fecha de expiración del plazo de presentación de proposiciones.</w:t>
      </w:r>
    </w:p>
    <w:p w:rsidR="00624699" w:rsidRPr="00F3500B" w:rsidRDefault="00624699" w:rsidP="00624699">
      <w:pPr>
        <w:spacing w:line="240" w:lineRule="auto"/>
        <w:rPr>
          <w:rFonts w:ascii="Arial" w:hAnsi="Arial" w:cs="Arial"/>
          <w:szCs w:val="24"/>
        </w:rPr>
      </w:pPr>
    </w:p>
    <w:p w:rsidR="00624699" w:rsidRPr="00F3500B" w:rsidRDefault="00624699" w:rsidP="00624699">
      <w:pPr>
        <w:spacing w:line="240" w:lineRule="auto"/>
        <w:rPr>
          <w:rFonts w:ascii="Arial" w:hAnsi="Arial" w:cs="Arial"/>
          <w:szCs w:val="24"/>
        </w:rPr>
      </w:pPr>
      <w:r w:rsidRPr="00F3500B">
        <w:rPr>
          <w:rFonts w:ascii="Arial" w:hAnsi="Arial" w:cs="Arial"/>
          <w:szCs w:val="24"/>
        </w:rPr>
        <w:t>f) Declaración del licitador, o en su caso de su apoderado o representante, en la que se afirme, bajo su responsabilidad, hallarse al corriente en el cumplimiento de las obligaciones en materia de Seguridad, Salud en el trabajo y prevención de riesgos laborales, impuestas por las disposiciones vigentes.</w:t>
      </w:r>
    </w:p>
    <w:p w:rsidR="00624699" w:rsidRPr="00F3500B" w:rsidRDefault="00624699" w:rsidP="00624699">
      <w:pPr>
        <w:spacing w:line="240" w:lineRule="auto"/>
        <w:rPr>
          <w:rFonts w:ascii="Arial" w:hAnsi="Arial" w:cs="Arial"/>
          <w:szCs w:val="24"/>
        </w:rPr>
      </w:pPr>
    </w:p>
    <w:p w:rsidR="00624699" w:rsidRPr="00F3500B" w:rsidRDefault="00624699" w:rsidP="00624699">
      <w:pPr>
        <w:spacing w:line="240" w:lineRule="auto"/>
        <w:rPr>
          <w:rFonts w:ascii="Arial" w:hAnsi="Arial" w:cs="Arial"/>
          <w:szCs w:val="24"/>
        </w:rPr>
      </w:pPr>
      <w:r w:rsidRPr="00F3500B">
        <w:rPr>
          <w:rFonts w:ascii="Arial" w:hAnsi="Arial" w:cs="Arial"/>
          <w:szCs w:val="24"/>
        </w:rPr>
        <w:t xml:space="preserve">g) En el supuesto de que se presentaran proposiciones suscritas por licitadores que participen conjuntamente, se incorporará un documento privado en el que </w:t>
      </w:r>
      <w:r w:rsidRPr="00F3500B">
        <w:rPr>
          <w:rFonts w:ascii="Arial" w:hAnsi="Arial" w:cs="Arial"/>
          <w:szCs w:val="24"/>
        </w:rPr>
        <w:lastRenderedPageBreak/>
        <w:t>se manifieste la voluntad de concurrencia conjunta, se indique el porcentaje de participación que corresponde a cada uno y se designe un representante o apoderado único que las represente. El escrito habrá de estar firmado tanto por las diversas empresas concurrentes como por el citado apoderado.</w:t>
      </w:r>
    </w:p>
    <w:p w:rsidR="00624699" w:rsidRPr="00F3500B" w:rsidRDefault="00624699" w:rsidP="00624699">
      <w:pPr>
        <w:spacing w:line="240" w:lineRule="auto"/>
        <w:rPr>
          <w:rFonts w:ascii="Arial" w:hAnsi="Arial" w:cs="Arial"/>
          <w:szCs w:val="24"/>
        </w:rPr>
      </w:pPr>
    </w:p>
    <w:p w:rsidR="00624699" w:rsidRPr="00F3500B" w:rsidRDefault="00624699" w:rsidP="00624699">
      <w:pPr>
        <w:spacing w:line="240" w:lineRule="auto"/>
        <w:rPr>
          <w:rFonts w:ascii="Arial" w:hAnsi="Arial" w:cs="Arial"/>
          <w:szCs w:val="24"/>
        </w:rPr>
      </w:pPr>
      <w:r w:rsidRPr="00F3500B">
        <w:rPr>
          <w:rFonts w:ascii="Arial" w:hAnsi="Arial" w:cs="Arial"/>
          <w:szCs w:val="24"/>
        </w:rPr>
        <w:t>h) Para las empresas extranjeras, la declaración de someterse a la jurisdicción de los Juzgados y Tribunales españoles de cualquier orden para todas las incidencias que de modo directo o indirecto pudieran surgir del contrato, con renuncia, en su caso, al fuero jurisdiccional que pudiera corresponder al licitador o candidato.</w:t>
      </w:r>
    </w:p>
    <w:p w:rsidR="00624699" w:rsidRPr="00F3500B" w:rsidRDefault="00624699" w:rsidP="00624699">
      <w:pPr>
        <w:spacing w:line="240" w:lineRule="auto"/>
        <w:rPr>
          <w:rFonts w:ascii="Arial" w:hAnsi="Arial" w:cs="Arial"/>
          <w:szCs w:val="24"/>
        </w:rPr>
      </w:pPr>
    </w:p>
    <w:p w:rsidR="00624699" w:rsidRPr="00F3500B" w:rsidRDefault="00624699" w:rsidP="00624699">
      <w:pPr>
        <w:pStyle w:val="Textoindependiente"/>
        <w:rPr>
          <w:rFonts w:cs="Arial"/>
          <w:b w:val="0"/>
          <w:sz w:val="24"/>
          <w:szCs w:val="24"/>
        </w:rPr>
      </w:pPr>
      <w:r w:rsidRPr="00F3500B">
        <w:rPr>
          <w:rFonts w:cs="Arial"/>
          <w:b w:val="0"/>
          <w:sz w:val="24"/>
          <w:szCs w:val="24"/>
        </w:rPr>
        <w:t>En el caso de sociedades mercantiles, cooperativas y sociedades laborales que se encuentren inscritas en el Registro Voluntario de Licitadores de la Comunidad Foral de Navarra creado mediante Decreto Foral 174/2004, de 19 de abril, la aportación de la copia del certificado de inscripción en dicho Registro obtenida electrónicamente a través de internet, junto con una declaración responsable de su vigencia, eximirá al licitador de aportar la documentación relativa a su personalidad y representación.</w:t>
      </w:r>
    </w:p>
    <w:p w:rsidR="00624699" w:rsidRPr="00F3500B" w:rsidRDefault="00624699" w:rsidP="00624699">
      <w:pPr>
        <w:pStyle w:val="Textoindependiente"/>
        <w:rPr>
          <w:rFonts w:cs="Arial"/>
          <w:sz w:val="24"/>
          <w:szCs w:val="24"/>
        </w:rPr>
      </w:pPr>
    </w:p>
    <w:p w:rsidR="009C1B0A" w:rsidRPr="00F3500B" w:rsidRDefault="009C1B0A" w:rsidP="009C1B0A">
      <w:pPr>
        <w:tabs>
          <w:tab w:val="clear" w:pos="720"/>
          <w:tab w:val="left" w:pos="709"/>
        </w:tabs>
        <w:spacing w:line="240" w:lineRule="auto"/>
        <w:rPr>
          <w:rFonts w:ascii="Arial" w:hAnsi="Arial" w:cs="Arial"/>
          <w:szCs w:val="24"/>
        </w:rPr>
      </w:pPr>
    </w:p>
    <w:p w:rsidR="009C1B0A" w:rsidRPr="00F3500B" w:rsidRDefault="009C1B0A" w:rsidP="009C1B0A">
      <w:pPr>
        <w:tabs>
          <w:tab w:val="clear" w:pos="720"/>
          <w:tab w:val="left" w:pos="709"/>
        </w:tabs>
        <w:spacing w:line="240" w:lineRule="auto"/>
        <w:rPr>
          <w:rFonts w:ascii="Arial" w:hAnsi="Arial" w:cs="Arial"/>
          <w:szCs w:val="24"/>
        </w:rPr>
      </w:pPr>
      <w:r w:rsidRPr="00F3500B">
        <w:rPr>
          <w:rFonts w:ascii="Arial" w:hAnsi="Arial" w:cs="Arial"/>
          <w:szCs w:val="24"/>
        </w:rPr>
        <w:tab/>
        <w:t>La falta de aportación de la documentación en dicho plazo supondrá la exclusión del licitador del procedimiento, con los efectos previstos en el artículo 54.4, párrafo segundo, de la Ley Foral 6/2006, de 9 de junio, de Contratos Públicos.</w:t>
      </w:r>
    </w:p>
    <w:p w:rsidR="009C1B0A" w:rsidRPr="00F3500B" w:rsidRDefault="009C1B0A" w:rsidP="009C1B0A">
      <w:pPr>
        <w:tabs>
          <w:tab w:val="clear" w:pos="720"/>
          <w:tab w:val="left" w:pos="709"/>
        </w:tabs>
        <w:spacing w:line="240" w:lineRule="auto"/>
        <w:rPr>
          <w:rFonts w:ascii="Arial" w:hAnsi="Arial" w:cs="Arial"/>
          <w:szCs w:val="24"/>
        </w:rPr>
      </w:pPr>
    </w:p>
    <w:p w:rsidR="008112E5" w:rsidRPr="00F3500B" w:rsidRDefault="009C1B0A" w:rsidP="009C1B0A">
      <w:pPr>
        <w:tabs>
          <w:tab w:val="clear" w:pos="720"/>
          <w:tab w:val="left" w:pos="709"/>
        </w:tabs>
        <w:spacing w:line="240" w:lineRule="auto"/>
        <w:rPr>
          <w:rFonts w:ascii="Arial" w:hAnsi="Arial" w:cs="Arial"/>
          <w:b/>
          <w:szCs w:val="24"/>
        </w:rPr>
      </w:pPr>
      <w:r w:rsidRPr="00F3500B">
        <w:rPr>
          <w:rFonts w:ascii="Arial" w:hAnsi="Arial" w:cs="Arial"/>
          <w:b/>
          <w:szCs w:val="24"/>
        </w:rPr>
        <w:tab/>
      </w:r>
    </w:p>
    <w:p w:rsidR="009C1B0A" w:rsidRPr="00F3500B" w:rsidRDefault="008112E5" w:rsidP="009C1B0A">
      <w:pPr>
        <w:tabs>
          <w:tab w:val="clear" w:pos="720"/>
          <w:tab w:val="left" w:pos="709"/>
        </w:tabs>
        <w:spacing w:line="240" w:lineRule="auto"/>
        <w:rPr>
          <w:rFonts w:ascii="Arial" w:hAnsi="Arial" w:cs="Arial"/>
          <w:b/>
          <w:szCs w:val="24"/>
        </w:rPr>
      </w:pPr>
      <w:r w:rsidRPr="00F3500B">
        <w:rPr>
          <w:rFonts w:ascii="Arial" w:hAnsi="Arial" w:cs="Arial"/>
          <w:b/>
          <w:szCs w:val="24"/>
        </w:rPr>
        <w:tab/>
      </w:r>
      <w:r w:rsidR="00CE0A8F" w:rsidRPr="00F3500B">
        <w:rPr>
          <w:rFonts w:ascii="Arial" w:hAnsi="Arial" w:cs="Arial"/>
          <w:b/>
          <w:szCs w:val="24"/>
        </w:rPr>
        <w:t>1</w:t>
      </w:r>
      <w:r w:rsidR="00B60E81" w:rsidRPr="00F3500B">
        <w:rPr>
          <w:rFonts w:ascii="Arial" w:hAnsi="Arial" w:cs="Arial"/>
          <w:b/>
          <w:szCs w:val="24"/>
        </w:rPr>
        <w:t>3</w:t>
      </w:r>
      <w:r w:rsidR="009C1B0A" w:rsidRPr="00F3500B">
        <w:rPr>
          <w:rFonts w:ascii="Arial" w:hAnsi="Arial" w:cs="Arial"/>
          <w:b/>
          <w:szCs w:val="24"/>
        </w:rPr>
        <w:t>. Adjudicación y formalización del contrato</w:t>
      </w:r>
    </w:p>
    <w:p w:rsidR="00027CAB" w:rsidRPr="00F3500B" w:rsidRDefault="00027CAB">
      <w:pPr>
        <w:tabs>
          <w:tab w:val="clear" w:pos="720"/>
          <w:tab w:val="left" w:pos="709"/>
        </w:tabs>
        <w:spacing w:line="240" w:lineRule="auto"/>
        <w:rPr>
          <w:rFonts w:ascii="Arial" w:hAnsi="Arial" w:cs="Arial"/>
          <w:szCs w:val="24"/>
        </w:rPr>
      </w:pPr>
    </w:p>
    <w:p w:rsidR="00922052" w:rsidRPr="00F3500B" w:rsidRDefault="009C1B0A" w:rsidP="00922052">
      <w:pPr>
        <w:spacing w:line="240" w:lineRule="auto"/>
        <w:rPr>
          <w:rStyle w:val="CharacterStyle4"/>
          <w:rFonts w:ascii="Arial" w:hAnsi="Arial" w:cs="Arial"/>
          <w:sz w:val="24"/>
          <w:szCs w:val="24"/>
        </w:rPr>
      </w:pPr>
      <w:r w:rsidRPr="00F3500B">
        <w:rPr>
          <w:rFonts w:ascii="Arial" w:hAnsi="Arial" w:cs="Arial"/>
          <w:szCs w:val="24"/>
        </w:rPr>
        <w:tab/>
      </w:r>
      <w:r w:rsidR="00922052" w:rsidRPr="00F3500B">
        <w:rPr>
          <w:rStyle w:val="CharacterStyle4"/>
          <w:rFonts w:ascii="Arial" w:hAnsi="Arial" w:cs="Arial"/>
          <w:bCs/>
          <w:spacing w:val="2"/>
          <w:sz w:val="24"/>
          <w:szCs w:val="24"/>
        </w:rPr>
        <w:t>La</w:t>
      </w:r>
      <w:r w:rsidR="00922052" w:rsidRPr="00F3500B">
        <w:rPr>
          <w:rStyle w:val="CharacterStyle4"/>
          <w:rFonts w:ascii="Arial" w:hAnsi="Arial" w:cs="Arial"/>
          <w:b/>
          <w:bCs/>
          <w:spacing w:val="2"/>
          <w:sz w:val="24"/>
          <w:szCs w:val="24"/>
        </w:rPr>
        <w:t xml:space="preserve"> </w:t>
      </w:r>
      <w:r w:rsidR="00922052" w:rsidRPr="00F3500B">
        <w:rPr>
          <w:rStyle w:val="CharacterStyle4"/>
          <w:rFonts w:ascii="Arial" w:hAnsi="Arial" w:cs="Arial"/>
          <w:spacing w:val="2"/>
          <w:sz w:val="24"/>
          <w:szCs w:val="24"/>
        </w:rPr>
        <w:t xml:space="preserve">adjudicación por el órgano de contratación se producirá en el plazo máximo de </w:t>
      </w:r>
      <w:r w:rsidR="00922052" w:rsidRPr="00F3500B">
        <w:rPr>
          <w:rStyle w:val="CharacterStyle4"/>
          <w:rFonts w:ascii="Arial" w:hAnsi="Arial" w:cs="Arial"/>
          <w:spacing w:val="8"/>
          <w:sz w:val="24"/>
          <w:szCs w:val="24"/>
        </w:rPr>
        <w:t xml:space="preserve">veinte días </w:t>
      </w:r>
      <w:r w:rsidR="00922052" w:rsidRPr="00F3500B">
        <w:rPr>
          <w:rStyle w:val="CharacterStyle4"/>
          <w:rFonts w:ascii="Arial" w:hAnsi="Arial" w:cs="Arial"/>
          <w:spacing w:val="6"/>
          <w:sz w:val="24"/>
          <w:szCs w:val="24"/>
        </w:rPr>
        <w:t xml:space="preserve">desde el acto de apertura del precio ofertado, a la proposición que resulte más barata. </w:t>
      </w:r>
    </w:p>
    <w:p w:rsidR="00922052" w:rsidRPr="00F3500B" w:rsidRDefault="00922052" w:rsidP="00922052">
      <w:pPr>
        <w:pStyle w:val="Style1"/>
        <w:adjustRightInd/>
        <w:spacing w:before="120" w:after="120"/>
        <w:ind w:right="72" w:firstLine="567"/>
        <w:jc w:val="both"/>
        <w:rPr>
          <w:rFonts w:ascii="Arial" w:hAnsi="Arial" w:cs="Arial"/>
          <w:sz w:val="24"/>
          <w:szCs w:val="24"/>
        </w:rPr>
      </w:pPr>
      <w:r w:rsidRPr="00F3500B">
        <w:rPr>
          <w:rFonts w:ascii="Arial" w:hAnsi="Arial" w:cs="Arial"/>
          <w:spacing w:val="3"/>
          <w:sz w:val="24"/>
          <w:szCs w:val="24"/>
        </w:rPr>
        <w:t xml:space="preserve">La perfección del contrato tendrá lugar con la adjudicación del contrato. </w:t>
      </w:r>
      <w:r w:rsidRPr="00F3500B">
        <w:rPr>
          <w:rFonts w:ascii="Arial" w:hAnsi="Arial" w:cs="Arial"/>
          <w:spacing w:val="5"/>
          <w:sz w:val="24"/>
          <w:szCs w:val="24"/>
        </w:rPr>
        <w:t xml:space="preserve">La eficacia de la adjudicación quedará suspendida durante el plazo de 10 días naturales contados desde </w:t>
      </w:r>
      <w:r w:rsidRPr="00F3500B">
        <w:rPr>
          <w:rFonts w:ascii="Arial" w:hAnsi="Arial" w:cs="Arial"/>
          <w:sz w:val="24"/>
          <w:szCs w:val="24"/>
        </w:rPr>
        <w:t>la última fecha de remisión de la notificación de la adjudicación de los interesados.</w:t>
      </w:r>
    </w:p>
    <w:p w:rsidR="00922052" w:rsidRPr="00F3500B" w:rsidRDefault="00922052" w:rsidP="00922052">
      <w:pPr>
        <w:pStyle w:val="Style9"/>
        <w:spacing w:before="120" w:after="120"/>
        <w:ind w:firstLine="567"/>
        <w:rPr>
          <w:rStyle w:val="CharacterStyle4"/>
          <w:rFonts w:ascii="Arial" w:hAnsi="Arial" w:cs="Arial"/>
          <w:sz w:val="24"/>
          <w:szCs w:val="24"/>
        </w:rPr>
      </w:pPr>
      <w:r w:rsidRPr="00F3500B">
        <w:rPr>
          <w:rStyle w:val="CharacterStyle4"/>
          <w:rFonts w:ascii="Arial" w:hAnsi="Arial" w:cs="Arial"/>
          <w:sz w:val="24"/>
          <w:szCs w:val="24"/>
        </w:rPr>
        <w:t>El acto de adjudicación quedará suspendido por la mera interposición de una reclamación en materia de contratación pública hasta el momento en que se resuelva dicha reclamación.</w:t>
      </w:r>
    </w:p>
    <w:p w:rsidR="009C1B0A" w:rsidRPr="00F3500B" w:rsidRDefault="009C1B0A" w:rsidP="009C1B0A">
      <w:pPr>
        <w:tabs>
          <w:tab w:val="clear" w:pos="720"/>
          <w:tab w:val="left" w:pos="709"/>
        </w:tabs>
        <w:spacing w:line="240" w:lineRule="auto"/>
        <w:rPr>
          <w:rFonts w:ascii="Arial" w:hAnsi="Arial" w:cs="Arial"/>
          <w:szCs w:val="24"/>
        </w:rPr>
      </w:pPr>
    </w:p>
    <w:p w:rsidR="009C1B0A" w:rsidRPr="00F3500B" w:rsidRDefault="009C1B0A" w:rsidP="009C1B0A">
      <w:pPr>
        <w:tabs>
          <w:tab w:val="clear" w:pos="720"/>
          <w:tab w:val="left" w:pos="709"/>
        </w:tabs>
        <w:spacing w:line="240" w:lineRule="auto"/>
        <w:rPr>
          <w:rFonts w:ascii="Arial" w:hAnsi="Arial" w:cs="Arial"/>
          <w:szCs w:val="24"/>
        </w:rPr>
      </w:pPr>
      <w:r w:rsidRPr="00F3500B">
        <w:rPr>
          <w:rFonts w:ascii="Arial" w:hAnsi="Arial" w:cs="Arial"/>
          <w:szCs w:val="24"/>
        </w:rPr>
        <w:tab/>
        <w:t xml:space="preserve">El contrato de asistencia se formalizará en documento administrativo dentro del plazo de quince días naturales contados desde la terminación del plazo de suspensión de la adjudicación. Cuando, por causas imputables al empresario, no pudiera formalizarse el contrato, la Administración podrá </w:t>
      </w:r>
      <w:r w:rsidRPr="00F3500B">
        <w:rPr>
          <w:rFonts w:ascii="Arial" w:hAnsi="Arial" w:cs="Arial"/>
          <w:szCs w:val="24"/>
        </w:rPr>
        <w:lastRenderedPageBreak/>
        <w:t>acordar su resolución, previa audiencia del interesado, con los efectos previstos en el artículo 94.2 de la Ley Foral 6/2006, de 9 de junio, de Contratos Públicos.</w:t>
      </w:r>
    </w:p>
    <w:p w:rsidR="009C1B0A" w:rsidRPr="00F3500B" w:rsidRDefault="009C1B0A">
      <w:pPr>
        <w:spacing w:line="240" w:lineRule="auto"/>
        <w:rPr>
          <w:rFonts w:ascii="Arial" w:hAnsi="Arial" w:cs="Arial"/>
          <w:szCs w:val="24"/>
        </w:rPr>
      </w:pPr>
    </w:p>
    <w:p w:rsidR="001457E9" w:rsidRPr="00F3500B" w:rsidRDefault="001457E9" w:rsidP="001457E9">
      <w:pPr>
        <w:spacing w:line="240" w:lineRule="auto"/>
        <w:rPr>
          <w:rFonts w:ascii="Arial" w:hAnsi="Arial" w:cs="Arial"/>
          <w:szCs w:val="24"/>
        </w:rPr>
      </w:pPr>
      <w:r w:rsidRPr="00F3500B">
        <w:rPr>
          <w:rFonts w:ascii="Arial" w:hAnsi="Arial" w:cs="Arial"/>
          <w:szCs w:val="24"/>
        </w:rPr>
        <w:tab/>
        <w:t>El licitador acepta voluntariamente dar transparencia institucional a todos los datos derivados de los procesos de licitación, adjudicación y ejecución hasta su finalización.</w:t>
      </w:r>
    </w:p>
    <w:p w:rsidR="001457E9" w:rsidRPr="00F3500B" w:rsidRDefault="001457E9" w:rsidP="001457E9">
      <w:pPr>
        <w:spacing w:line="240" w:lineRule="auto"/>
        <w:rPr>
          <w:rFonts w:ascii="Arial" w:hAnsi="Arial" w:cs="Arial"/>
          <w:szCs w:val="24"/>
        </w:rPr>
      </w:pPr>
    </w:p>
    <w:p w:rsidR="00A63145" w:rsidRPr="00F3500B" w:rsidRDefault="00A63145" w:rsidP="001457E9">
      <w:pPr>
        <w:spacing w:line="240" w:lineRule="auto"/>
        <w:rPr>
          <w:rFonts w:ascii="Arial" w:hAnsi="Arial" w:cs="Arial"/>
          <w:szCs w:val="24"/>
        </w:rPr>
      </w:pPr>
    </w:p>
    <w:p w:rsidR="003E4E6A" w:rsidRPr="00F3500B" w:rsidRDefault="003E4E6A">
      <w:pPr>
        <w:spacing w:line="240" w:lineRule="auto"/>
        <w:rPr>
          <w:rFonts w:ascii="Arial" w:hAnsi="Arial" w:cs="Arial"/>
          <w:b/>
          <w:szCs w:val="24"/>
        </w:rPr>
      </w:pPr>
      <w:r w:rsidRPr="00F3500B">
        <w:rPr>
          <w:rFonts w:ascii="Arial" w:hAnsi="Arial" w:cs="Arial"/>
          <w:b/>
          <w:szCs w:val="24"/>
        </w:rPr>
        <w:tab/>
        <w:t>1</w:t>
      </w:r>
      <w:r w:rsidR="00B60E81" w:rsidRPr="00F3500B">
        <w:rPr>
          <w:rFonts w:ascii="Arial" w:hAnsi="Arial" w:cs="Arial"/>
          <w:b/>
          <w:szCs w:val="24"/>
        </w:rPr>
        <w:t>4</w:t>
      </w:r>
      <w:r w:rsidRPr="00F3500B">
        <w:rPr>
          <w:rFonts w:ascii="Arial" w:hAnsi="Arial" w:cs="Arial"/>
          <w:b/>
          <w:szCs w:val="24"/>
        </w:rPr>
        <w:t>. Inicio de la ejecución del contrato</w:t>
      </w:r>
    </w:p>
    <w:p w:rsidR="003E4E6A" w:rsidRPr="00F3500B" w:rsidRDefault="003E4E6A">
      <w:pPr>
        <w:spacing w:line="240" w:lineRule="auto"/>
        <w:rPr>
          <w:rFonts w:ascii="Arial" w:hAnsi="Arial" w:cs="Arial"/>
          <w:szCs w:val="24"/>
        </w:rPr>
      </w:pPr>
    </w:p>
    <w:p w:rsidR="003E4E6A" w:rsidRPr="00F3500B" w:rsidRDefault="003E4E6A">
      <w:pPr>
        <w:spacing w:line="240" w:lineRule="auto"/>
        <w:rPr>
          <w:rFonts w:ascii="Arial" w:hAnsi="Arial" w:cs="Arial"/>
          <w:szCs w:val="24"/>
        </w:rPr>
      </w:pPr>
      <w:r w:rsidRPr="00F3500B">
        <w:rPr>
          <w:rFonts w:ascii="Arial" w:hAnsi="Arial" w:cs="Arial"/>
          <w:szCs w:val="24"/>
        </w:rPr>
        <w:tab/>
        <w:t xml:space="preserve">La ejecución del contrato se iniciará </w:t>
      </w:r>
      <w:r w:rsidR="00263F8F" w:rsidRPr="00F3500B">
        <w:rPr>
          <w:rFonts w:ascii="Arial" w:hAnsi="Arial" w:cs="Arial"/>
          <w:b/>
          <w:szCs w:val="24"/>
        </w:rPr>
        <w:t>a fecha de uno de noviembre de 2017</w:t>
      </w:r>
      <w:r w:rsidR="00702143" w:rsidRPr="00F3500B">
        <w:rPr>
          <w:rFonts w:ascii="Arial" w:hAnsi="Arial" w:cs="Arial"/>
          <w:szCs w:val="24"/>
        </w:rPr>
        <w:t>.</w:t>
      </w:r>
    </w:p>
    <w:p w:rsidR="003E4E6A" w:rsidRPr="00F3500B" w:rsidRDefault="003E4E6A">
      <w:pPr>
        <w:spacing w:line="240" w:lineRule="auto"/>
        <w:rPr>
          <w:rFonts w:ascii="Arial" w:hAnsi="Arial" w:cs="Arial"/>
          <w:szCs w:val="24"/>
        </w:rPr>
      </w:pPr>
    </w:p>
    <w:p w:rsidR="00C075FB" w:rsidRPr="00F3500B" w:rsidRDefault="00C075FB" w:rsidP="00C075FB">
      <w:pPr>
        <w:spacing w:line="240" w:lineRule="auto"/>
        <w:rPr>
          <w:rFonts w:ascii="Arial" w:hAnsi="Arial" w:cs="Arial"/>
          <w:b/>
          <w:szCs w:val="24"/>
        </w:rPr>
      </w:pPr>
      <w:r w:rsidRPr="00F3500B">
        <w:rPr>
          <w:rFonts w:ascii="Arial" w:hAnsi="Arial" w:cs="Arial"/>
          <w:b/>
          <w:szCs w:val="24"/>
        </w:rPr>
        <w:tab/>
        <w:t>1</w:t>
      </w:r>
      <w:r w:rsidR="00B60E81" w:rsidRPr="00F3500B">
        <w:rPr>
          <w:rFonts w:ascii="Arial" w:hAnsi="Arial" w:cs="Arial"/>
          <w:b/>
          <w:szCs w:val="24"/>
        </w:rPr>
        <w:t>5</w:t>
      </w:r>
      <w:r w:rsidRPr="00F3500B">
        <w:rPr>
          <w:rFonts w:ascii="Arial" w:hAnsi="Arial" w:cs="Arial"/>
          <w:b/>
          <w:szCs w:val="24"/>
        </w:rPr>
        <w:t>. Ejecución y desarrollo del contrato</w:t>
      </w:r>
    </w:p>
    <w:p w:rsidR="00C075FB" w:rsidRPr="00F3500B" w:rsidRDefault="00C075FB" w:rsidP="00C075FB">
      <w:pPr>
        <w:spacing w:line="240" w:lineRule="auto"/>
        <w:rPr>
          <w:rFonts w:ascii="Arial" w:hAnsi="Arial" w:cs="Arial"/>
          <w:szCs w:val="24"/>
        </w:rPr>
      </w:pPr>
    </w:p>
    <w:p w:rsidR="00C075FB" w:rsidRPr="00F3500B" w:rsidRDefault="00C075FB" w:rsidP="00C075FB">
      <w:pPr>
        <w:spacing w:line="240" w:lineRule="auto"/>
        <w:rPr>
          <w:rFonts w:ascii="Arial" w:hAnsi="Arial" w:cs="Arial"/>
          <w:szCs w:val="24"/>
        </w:rPr>
      </w:pPr>
      <w:r w:rsidRPr="00F3500B">
        <w:rPr>
          <w:rFonts w:ascii="Arial" w:hAnsi="Arial" w:cs="Arial"/>
          <w:szCs w:val="24"/>
        </w:rPr>
        <w:tab/>
        <w:t>1. El contratista facilitará a la Administración contratante, sin coste adicional, cuantos servicios profesionales se estimen necesarios por ésta para el correcto desarrollo y cumplimiento del objeto del contrato, como asistencia a reuniones explicativas, etc.</w:t>
      </w:r>
    </w:p>
    <w:p w:rsidR="00C075FB" w:rsidRPr="00F3500B" w:rsidRDefault="00C075FB" w:rsidP="00C075FB">
      <w:pPr>
        <w:spacing w:line="240" w:lineRule="auto"/>
        <w:rPr>
          <w:rFonts w:ascii="Arial" w:hAnsi="Arial" w:cs="Arial"/>
          <w:szCs w:val="24"/>
        </w:rPr>
      </w:pPr>
    </w:p>
    <w:p w:rsidR="00C075FB" w:rsidRPr="00F3500B" w:rsidRDefault="00C075FB" w:rsidP="00C075FB">
      <w:pPr>
        <w:spacing w:line="240" w:lineRule="auto"/>
        <w:rPr>
          <w:rFonts w:ascii="Arial" w:hAnsi="Arial" w:cs="Arial"/>
          <w:szCs w:val="24"/>
        </w:rPr>
      </w:pPr>
      <w:r w:rsidRPr="00F3500B">
        <w:rPr>
          <w:rFonts w:ascii="Arial" w:hAnsi="Arial" w:cs="Arial"/>
          <w:szCs w:val="24"/>
        </w:rPr>
        <w:tab/>
        <w:t xml:space="preserve">El adjudicatario queda obligado a aportar el personal técnico, equipo y medios auxiliares precisos para la buena ejecución de los trabajos contratados. </w:t>
      </w:r>
    </w:p>
    <w:p w:rsidR="00C075FB" w:rsidRPr="00F3500B" w:rsidRDefault="00C075FB" w:rsidP="00C075FB">
      <w:pPr>
        <w:spacing w:line="240" w:lineRule="auto"/>
        <w:rPr>
          <w:rFonts w:ascii="Arial" w:hAnsi="Arial" w:cs="Arial"/>
          <w:szCs w:val="24"/>
        </w:rPr>
      </w:pPr>
    </w:p>
    <w:p w:rsidR="00C075FB" w:rsidRPr="00F3500B" w:rsidRDefault="00C075FB" w:rsidP="00C075FB">
      <w:pPr>
        <w:spacing w:line="240" w:lineRule="auto"/>
        <w:rPr>
          <w:rFonts w:ascii="Arial" w:hAnsi="Arial" w:cs="Arial"/>
          <w:szCs w:val="24"/>
        </w:rPr>
      </w:pPr>
      <w:r w:rsidRPr="00F3500B">
        <w:rPr>
          <w:rFonts w:ascii="Arial" w:hAnsi="Arial" w:cs="Arial"/>
          <w:szCs w:val="24"/>
        </w:rPr>
        <w:tab/>
        <w:t>2. La Administración contratante ejercerá la inspección y vigilancia del trabajo contratado sin perjuicio de que pueda confiar tales funciones de un modo complementario a cualquiera de sus órganos o representantes.</w:t>
      </w:r>
    </w:p>
    <w:p w:rsidR="00C075FB" w:rsidRPr="00F3500B" w:rsidRDefault="00C075FB" w:rsidP="00C075FB">
      <w:pPr>
        <w:tabs>
          <w:tab w:val="left" w:pos="1701"/>
        </w:tabs>
        <w:spacing w:line="240" w:lineRule="auto"/>
        <w:ind w:firstLine="709"/>
        <w:rPr>
          <w:rFonts w:ascii="Arial" w:hAnsi="Arial" w:cs="Arial"/>
          <w:color w:val="000000"/>
          <w:szCs w:val="24"/>
        </w:rPr>
      </w:pPr>
    </w:p>
    <w:p w:rsidR="00C075FB" w:rsidRPr="00F3500B" w:rsidRDefault="00C075FB" w:rsidP="00C075FB">
      <w:pPr>
        <w:spacing w:line="240" w:lineRule="auto"/>
        <w:rPr>
          <w:rFonts w:ascii="Arial" w:hAnsi="Arial" w:cs="Arial"/>
          <w:szCs w:val="24"/>
        </w:rPr>
      </w:pPr>
      <w:r w:rsidRPr="00F3500B">
        <w:rPr>
          <w:rFonts w:ascii="Arial" w:hAnsi="Arial" w:cs="Arial"/>
          <w:szCs w:val="24"/>
        </w:rPr>
        <w:tab/>
      </w:r>
      <w:r w:rsidRPr="00F3500B">
        <w:rPr>
          <w:rFonts w:ascii="Arial" w:hAnsi="Arial" w:cs="Arial"/>
          <w:szCs w:val="24"/>
        </w:rPr>
        <w:tab/>
        <w:t>La Administración podrá ejercer la facultad de dictar las instrucciones oportunas para el adecuado cumplimiento de lo convenido, quedando constancia de ellas de forma fehaciente.</w:t>
      </w:r>
    </w:p>
    <w:p w:rsidR="00C075FB" w:rsidRPr="00F3500B" w:rsidRDefault="00C075FB" w:rsidP="00C075FB">
      <w:pPr>
        <w:spacing w:line="240" w:lineRule="auto"/>
        <w:rPr>
          <w:rFonts w:ascii="Arial" w:hAnsi="Arial" w:cs="Arial"/>
          <w:szCs w:val="24"/>
        </w:rPr>
      </w:pPr>
    </w:p>
    <w:p w:rsidR="00C075FB" w:rsidRPr="00F3500B" w:rsidRDefault="00C075FB" w:rsidP="00C075FB">
      <w:pPr>
        <w:pStyle w:val="Textoindependiente2"/>
        <w:rPr>
          <w:rFonts w:cs="Arial"/>
          <w:sz w:val="24"/>
          <w:szCs w:val="24"/>
        </w:rPr>
      </w:pPr>
      <w:r w:rsidRPr="00F3500B">
        <w:rPr>
          <w:rFonts w:cs="Arial"/>
          <w:sz w:val="24"/>
          <w:szCs w:val="24"/>
        </w:rPr>
        <w:tab/>
        <w:t>3. Serán por cuenta del contratista aquellos impuestos que graven la realizac</w:t>
      </w:r>
      <w:r w:rsidR="00756759" w:rsidRPr="00F3500B">
        <w:rPr>
          <w:rFonts w:cs="Arial"/>
          <w:sz w:val="24"/>
          <w:szCs w:val="24"/>
        </w:rPr>
        <w:t>ión de la actividad contratada.</w:t>
      </w:r>
    </w:p>
    <w:p w:rsidR="00C075FB" w:rsidRPr="00F3500B" w:rsidRDefault="00C075FB" w:rsidP="00C075FB">
      <w:pPr>
        <w:spacing w:line="240" w:lineRule="auto"/>
        <w:rPr>
          <w:rFonts w:ascii="Arial" w:hAnsi="Arial" w:cs="Arial"/>
          <w:szCs w:val="24"/>
        </w:rPr>
      </w:pPr>
    </w:p>
    <w:p w:rsidR="00C075FB" w:rsidRPr="00F3500B" w:rsidRDefault="00C075FB" w:rsidP="00C075FB">
      <w:pPr>
        <w:spacing w:line="240" w:lineRule="auto"/>
        <w:ind w:right="-1" w:firstLine="709"/>
        <w:rPr>
          <w:rFonts w:ascii="Arial" w:hAnsi="Arial" w:cs="Arial"/>
          <w:szCs w:val="24"/>
        </w:rPr>
      </w:pPr>
      <w:r w:rsidRPr="00F3500B">
        <w:rPr>
          <w:rFonts w:ascii="Arial" w:hAnsi="Arial" w:cs="Arial"/>
          <w:szCs w:val="24"/>
        </w:rPr>
        <w:t>4. El contratista estará obligado al cumplimiento de las disposiciones vigentes en materia laboral, de seguridad social y de seguridad y salud en el trabajo. El incumplimiento de estas obligaciones por parte del contratista o la infracción de las disposiciones sobre seguridad por parte del personal técnico designado por él no implicará responsabilidad alguna para la Administración.</w:t>
      </w:r>
    </w:p>
    <w:p w:rsidR="00C075FB" w:rsidRPr="00F3500B" w:rsidRDefault="00C075FB" w:rsidP="00C075FB">
      <w:pPr>
        <w:spacing w:line="240" w:lineRule="auto"/>
        <w:rPr>
          <w:rFonts w:ascii="Arial" w:hAnsi="Arial" w:cs="Arial"/>
          <w:szCs w:val="24"/>
        </w:rPr>
      </w:pPr>
    </w:p>
    <w:p w:rsidR="00AB56D8" w:rsidRPr="00F3500B" w:rsidRDefault="00AB56D8" w:rsidP="00AB56D8">
      <w:pPr>
        <w:tabs>
          <w:tab w:val="clear" w:pos="720"/>
          <w:tab w:val="left" w:pos="709"/>
        </w:tabs>
        <w:spacing w:line="240" w:lineRule="auto"/>
        <w:ind w:right="-1" w:firstLine="709"/>
        <w:rPr>
          <w:rFonts w:ascii="Arial" w:hAnsi="Arial" w:cs="Arial"/>
          <w:szCs w:val="24"/>
        </w:rPr>
      </w:pPr>
      <w:r w:rsidRPr="00F3500B">
        <w:rPr>
          <w:rFonts w:ascii="Arial" w:hAnsi="Arial" w:cs="Arial"/>
          <w:szCs w:val="24"/>
        </w:rPr>
        <w:tab/>
        <w:t xml:space="preserve">El contrato se halla sujeto al cumplimiento de las disposiciones legales, reglamentarias y convencionales vigentes en materia laboral, de seguridad social y de seguridad y salud en el trabajo y, en particular, a las condiciones </w:t>
      </w:r>
      <w:r w:rsidRPr="00F3500B">
        <w:rPr>
          <w:rFonts w:ascii="Arial" w:hAnsi="Arial" w:cs="Arial"/>
          <w:szCs w:val="24"/>
        </w:rPr>
        <w:lastRenderedPageBreak/>
        <w:t>establecidas por el último convenio colectivo sectorial del ámbito más inferior existente en el sector en el que se encuadre la actividad de la empresa contratista.</w:t>
      </w:r>
    </w:p>
    <w:p w:rsidR="00AB56D8" w:rsidRPr="00F3500B" w:rsidRDefault="00AB56D8" w:rsidP="00AB56D8">
      <w:pPr>
        <w:tabs>
          <w:tab w:val="clear" w:pos="720"/>
          <w:tab w:val="left" w:pos="709"/>
        </w:tabs>
        <w:spacing w:line="240" w:lineRule="auto"/>
        <w:ind w:right="-1" w:firstLine="709"/>
        <w:rPr>
          <w:rFonts w:ascii="Arial" w:hAnsi="Arial" w:cs="Arial"/>
          <w:szCs w:val="24"/>
        </w:rPr>
      </w:pPr>
    </w:p>
    <w:p w:rsidR="00F3500B" w:rsidRPr="00F3500B" w:rsidRDefault="00AB56D8" w:rsidP="00F3500B">
      <w:pPr>
        <w:spacing w:line="240" w:lineRule="auto"/>
        <w:ind w:right="-1" w:firstLine="709"/>
        <w:rPr>
          <w:rFonts w:ascii="Arial" w:hAnsi="Arial" w:cs="Arial"/>
          <w:szCs w:val="24"/>
        </w:rPr>
      </w:pPr>
      <w:r w:rsidRPr="00F3500B">
        <w:rPr>
          <w:rFonts w:ascii="Arial" w:hAnsi="Arial" w:cs="Arial"/>
          <w:szCs w:val="24"/>
        </w:rPr>
        <w:tab/>
        <w:t>La oferta económica deberá ser adecuada para que el adjudicatario haga frente al coste derivado de la aplicación del con</w:t>
      </w:r>
      <w:r w:rsidR="00F3500B" w:rsidRPr="00F3500B">
        <w:rPr>
          <w:rFonts w:ascii="Arial" w:hAnsi="Arial" w:cs="Arial"/>
          <w:szCs w:val="24"/>
        </w:rPr>
        <w:t>venio sectorial que corresponda.</w:t>
      </w:r>
    </w:p>
    <w:p w:rsidR="00AB56D8" w:rsidRPr="00F3500B" w:rsidRDefault="00AB56D8" w:rsidP="00F3500B">
      <w:pPr>
        <w:tabs>
          <w:tab w:val="clear" w:pos="720"/>
          <w:tab w:val="clear" w:pos="3888"/>
          <w:tab w:val="left" w:pos="709"/>
          <w:tab w:val="left" w:pos="7296"/>
        </w:tabs>
        <w:spacing w:line="240" w:lineRule="auto"/>
        <w:ind w:right="-1" w:firstLine="709"/>
        <w:rPr>
          <w:rFonts w:ascii="Arial" w:hAnsi="Arial" w:cs="Arial"/>
          <w:szCs w:val="24"/>
        </w:rPr>
      </w:pPr>
    </w:p>
    <w:p w:rsidR="00027CAB" w:rsidRPr="00F3500B" w:rsidRDefault="00027CAB">
      <w:pPr>
        <w:spacing w:line="240" w:lineRule="auto"/>
        <w:rPr>
          <w:rFonts w:ascii="Arial" w:hAnsi="Arial" w:cs="Arial"/>
          <w:szCs w:val="24"/>
        </w:rPr>
      </w:pPr>
    </w:p>
    <w:p w:rsidR="00027CAB" w:rsidRPr="00F3500B" w:rsidRDefault="00C075FB">
      <w:pPr>
        <w:spacing w:line="240" w:lineRule="auto"/>
        <w:rPr>
          <w:rFonts w:ascii="Arial" w:hAnsi="Arial" w:cs="Arial"/>
          <w:b/>
          <w:szCs w:val="24"/>
        </w:rPr>
      </w:pPr>
      <w:r w:rsidRPr="00F3500B">
        <w:rPr>
          <w:rFonts w:ascii="Arial" w:hAnsi="Arial" w:cs="Arial"/>
          <w:b/>
          <w:szCs w:val="24"/>
        </w:rPr>
        <w:tab/>
        <w:t>1</w:t>
      </w:r>
      <w:r w:rsidR="00B60E81" w:rsidRPr="00F3500B">
        <w:rPr>
          <w:rFonts w:ascii="Arial" w:hAnsi="Arial" w:cs="Arial"/>
          <w:b/>
          <w:szCs w:val="24"/>
        </w:rPr>
        <w:t>6</w:t>
      </w:r>
      <w:r w:rsidR="00027CAB" w:rsidRPr="00F3500B">
        <w:rPr>
          <w:rFonts w:ascii="Arial" w:hAnsi="Arial" w:cs="Arial"/>
          <w:b/>
          <w:szCs w:val="24"/>
        </w:rPr>
        <w:t xml:space="preserve">. Modificación del contrato </w:t>
      </w:r>
    </w:p>
    <w:p w:rsidR="00027CAB" w:rsidRPr="00F3500B" w:rsidRDefault="00027CAB">
      <w:pPr>
        <w:spacing w:line="240" w:lineRule="auto"/>
        <w:rPr>
          <w:rFonts w:ascii="Arial" w:hAnsi="Arial" w:cs="Arial"/>
          <w:szCs w:val="24"/>
        </w:rPr>
      </w:pPr>
    </w:p>
    <w:p w:rsidR="00C609C1" w:rsidRPr="00F3500B" w:rsidRDefault="00C609C1" w:rsidP="00C609C1">
      <w:pPr>
        <w:tabs>
          <w:tab w:val="left" w:pos="993"/>
        </w:tabs>
        <w:spacing w:line="240" w:lineRule="auto"/>
        <w:rPr>
          <w:rFonts w:ascii="Arial" w:hAnsi="Arial" w:cs="Arial"/>
          <w:szCs w:val="24"/>
        </w:rPr>
      </w:pPr>
      <w:r w:rsidRPr="00F3500B">
        <w:rPr>
          <w:rFonts w:ascii="Arial" w:hAnsi="Arial" w:cs="Arial"/>
          <w:szCs w:val="24"/>
        </w:rPr>
        <w:tab/>
        <w:t>En los casos en que fuera necesaria la modificación del contrato se estará a lo que a tal efecto se indica en el artículo 105 de la Ley Foral 6/2006, de 9 de junio, de Contratos Públicos, y el aumento del precio del contrato se regulará por las mismas bases con las que se ha fijado el  precio del contrato.</w:t>
      </w:r>
    </w:p>
    <w:p w:rsidR="00027CAB" w:rsidRPr="00F3500B" w:rsidRDefault="00027CAB">
      <w:pPr>
        <w:spacing w:line="240" w:lineRule="auto"/>
        <w:rPr>
          <w:rFonts w:ascii="Arial" w:hAnsi="Arial" w:cs="Arial"/>
          <w:szCs w:val="24"/>
        </w:rPr>
      </w:pPr>
    </w:p>
    <w:p w:rsidR="00027CAB" w:rsidRPr="00F3500B" w:rsidRDefault="00027CAB">
      <w:pPr>
        <w:spacing w:line="240" w:lineRule="auto"/>
        <w:rPr>
          <w:rFonts w:ascii="Arial" w:hAnsi="Arial" w:cs="Arial"/>
          <w:szCs w:val="24"/>
        </w:rPr>
      </w:pPr>
      <w:r w:rsidRPr="00F3500B">
        <w:rPr>
          <w:rFonts w:ascii="Arial" w:hAnsi="Arial" w:cs="Arial"/>
          <w:b/>
          <w:szCs w:val="24"/>
        </w:rPr>
        <w:tab/>
      </w:r>
    </w:p>
    <w:p w:rsidR="00027CAB" w:rsidRPr="00F3500B" w:rsidRDefault="004C0987">
      <w:pPr>
        <w:spacing w:line="240" w:lineRule="auto"/>
        <w:rPr>
          <w:rFonts w:ascii="Arial" w:hAnsi="Arial" w:cs="Arial"/>
          <w:b/>
          <w:szCs w:val="24"/>
        </w:rPr>
      </w:pPr>
      <w:r w:rsidRPr="00F3500B">
        <w:rPr>
          <w:rFonts w:ascii="Arial" w:hAnsi="Arial" w:cs="Arial"/>
          <w:b/>
          <w:szCs w:val="24"/>
        </w:rPr>
        <w:tab/>
      </w:r>
      <w:r w:rsidR="00027CAB" w:rsidRPr="00F3500B">
        <w:rPr>
          <w:rFonts w:ascii="Arial" w:hAnsi="Arial" w:cs="Arial"/>
          <w:b/>
          <w:szCs w:val="24"/>
        </w:rPr>
        <w:t>1</w:t>
      </w:r>
      <w:r w:rsidR="00F3500B">
        <w:rPr>
          <w:rFonts w:ascii="Arial" w:hAnsi="Arial" w:cs="Arial"/>
          <w:b/>
          <w:szCs w:val="24"/>
        </w:rPr>
        <w:t>7</w:t>
      </w:r>
      <w:r w:rsidR="00027CAB" w:rsidRPr="00F3500B">
        <w:rPr>
          <w:rFonts w:ascii="Arial" w:hAnsi="Arial" w:cs="Arial"/>
          <w:b/>
          <w:szCs w:val="24"/>
        </w:rPr>
        <w:t>. De la revisión de los precios contratados</w:t>
      </w:r>
    </w:p>
    <w:p w:rsidR="00027CAB" w:rsidRPr="00F3500B" w:rsidRDefault="00027CAB">
      <w:pPr>
        <w:spacing w:line="240" w:lineRule="auto"/>
        <w:rPr>
          <w:rFonts w:ascii="Arial" w:hAnsi="Arial" w:cs="Arial"/>
          <w:szCs w:val="24"/>
        </w:rPr>
      </w:pPr>
    </w:p>
    <w:p w:rsidR="00027CAB" w:rsidRPr="00F3500B" w:rsidRDefault="00027CAB">
      <w:pPr>
        <w:spacing w:line="240" w:lineRule="auto"/>
        <w:rPr>
          <w:rFonts w:ascii="Arial" w:hAnsi="Arial" w:cs="Arial"/>
          <w:szCs w:val="24"/>
        </w:rPr>
      </w:pPr>
      <w:r w:rsidRPr="00F3500B">
        <w:rPr>
          <w:rFonts w:ascii="Arial" w:hAnsi="Arial" w:cs="Arial"/>
          <w:szCs w:val="24"/>
        </w:rPr>
        <w:tab/>
        <w:t>En este contrato no habrá revisión de precios.</w:t>
      </w:r>
    </w:p>
    <w:p w:rsidR="00027CAB" w:rsidRPr="00F3500B" w:rsidRDefault="00027CAB">
      <w:pPr>
        <w:spacing w:line="240" w:lineRule="auto"/>
        <w:rPr>
          <w:rFonts w:ascii="Arial" w:hAnsi="Arial" w:cs="Arial"/>
          <w:szCs w:val="24"/>
        </w:rPr>
      </w:pPr>
    </w:p>
    <w:p w:rsidR="004C0987" w:rsidRPr="00F3500B" w:rsidRDefault="004C0987" w:rsidP="004C0987">
      <w:pPr>
        <w:spacing w:line="240" w:lineRule="auto"/>
        <w:ind w:right="-1" w:firstLine="709"/>
        <w:rPr>
          <w:rFonts w:ascii="Arial" w:hAnsi="Arial" w:cs="Arial"/>
          <w:b/>
          <w:szCs w:val="24"/>
        </w:rPr>
      </w:pPr>
      <w:r w:rsidRPr="00F3500B">
        <w:rPr>
          <w:rFonts w:ascii="Arial" w:hAnsi="Arial" w:cs="Arial"/>
          <w:b/>
          <w:szCs w:val="24"/>
        </w:rPr>
        <w:tab/>
      </w:r>
      <w:r w:rsidR="00C075FB" w:rsidRPr="00F3500B">
        <w:rPr>
          <w:rFonts w:ascii="Arial" w:hAnsi="Arial" w:cs="Arial"/>
          <w:b/>
          <w:szCs w:val="24"/>
        </w:rPr>
        <w:t>1</w:t>
      </w:r>
      <w:r w:rsidR="00F3500B">
        <w:rPr>
          <w:rFonts w:ascii="Arial" w:hAnsi="Arial" w:cs="Arial"/>
          <w:b/>
          <w:szCs w:val="24"/>
        </w:rPr>
        <w:t>8</w:t>
      </w:r>
      <w:r w:rsidRPr="00F3500B">
        <w:rPr>
          <w:rFonts w:ascii="Arial" w:hAnsi="Arial" w:cs="Arial"/>
          <w:b/>
          <w:szCs w:val="24"/>
        </w:rPr>
        <w:t>. Cesión y subcontratación del contrato</w:t>
      </w:r>
    </w:p>
    <w:p w:rsidR="004C0987" w:rsidRPr="00F3500B" w:rsidRDefault="004C0987" w:rsidP="004C0987">
      <w:pPr>
        <w:spacing w:line="240" w:lineRule="auto"/>
        <w:ind w:right="-1" w:firstLine="709"/>
        <w:rPr>
          <w:rFonts w:ascii="Arial" w:hAnsi="Arial" w:cs="Arial"/>
          <w:szCs w:val="24"/>
        </w:rPr>
      </w:pPr>
    </w:p>
    <w:p w:rsidR="004C0987" w:rsidRPr="00F3500B" w:rsidRDefault="004C0987" w:rsidP="004C0987">
      <w:pPr>
        <w:spacing w:line="240" w:lineRule="auto"/>
        <w:rPr>
          <w:rFonts w:ascii="Arial" w:hAnsi="Arial" w:cs="Arial"/>
          <w:szCs w:val="24"/>
        </w:rPr>
      </w:pPr>
      <w:r w:rsidRPr="00F3500B">
        <w:rPr>
          <w:rFonts w:ascii="Arial" w:hAnsi="Arial" w:cs="Arial"/>
          <w:szCs w:val="24"/>
        </w:rPr>
        <w:tab/>
        <w:t>El contratista no podrá, sin previo aviso y consentimiento de la Administración contratante, ceder, subcontratar ni traspasar sus derechos y obligaciones a otra persona o entidad, y en todo caso, quedará sometido a las previsiones de los artículos 110 y 111 de la Ley Foral 6/2006, de 9 de junio, de Contratos Públicos.</w:t>
      </w:r>
    </w:p>
    <w:p w:rsidR="004C0987" w:rsidRPr="00F3500B" w:rsidRDefault="004C0987" w:rsidP="004C0987">
      <w:pPr>
        <w:spacing w:line="240" w:lineRule="auto"/>
        <w:rPr>
          <w:rFonts w:ascii="Arial" w:hAnsi="Arial" w:cs="Arial"/>
          <w:szCs w:val="24"/>
        </w:rPr>
      </w:pPr>
    </w:p>
    <w:p w:rsidR="00027CAB" w:rsidRPr="00F3500B" w:rsidRDefault="00C075FB">
      <w:pPr>
        <w:spacing w:line="240" w:lineRule="auto"/>
        <w:rPr>
          <w:rFonts w:ascii="Arial" w:hAnsi="Arial" w:cs="Arial"/>
          <w:b/>
          <w:szCs w:val="24"/>
        </w:rPr>
      </w:pPr>
      <w:r w:rsidRPr="00F3500B">
        <w:rPr>
          <w:rFonts w:ascii="Arial" w:hAnsi="Arial" w:cs="Arial"/>
          <w:b/>
          <w:szCs w:val="24"/>
        </w:rPr>
        <w:tab/>
      </w:r>
      <w:r w:rsidR="00F3500B">
        <w:rPr>
          <w:rFonts w:ascii="Arial" w:hAnsi="Arial" w:cs="Arial"/>
          <w:b/>
          <w:szCs w:val="24"/>
        </w:rPr>
        <w:t>19</w:t>
      </w:r>
      <w:r w:rsidR="00027CAB" w:rsidRPr="00F3500B">
        <w:rPr>
          <w:rFonts w:ascii="Arial" w:hAnsi="Arial" w:cs="Arial"/>
          <w:b/>
          <w:szCs w:val="24"/>
        </w:rPr>
        <w:t>. Resolución del contrato</w:t>
      </w:r>
    </w:p>
    <w:p w:rsidR="00027CAB" w:rsidRPr="00F3500B" w:rsidRDefault="00027CAB">
      <w:pPr>
        <w:spacing w:line="240" w:lineRule="auto"/>
        <w:rPr>
          <w:rFonts w:ascii="Arial" w:hAnsi="Arial" w:cs="Arial"/>
          <w:szCs w:val="24"/>
        </w:rPr>
      </w:pPr>
    </w:p>
    <w:p w:rsidR="00027CAB" w:rsidRPr="00F3500B" w:rsidRDefault="00027CAB">
      <w:pPr>
        <w:spacing w:line="240" w:lineRule="auto"/>
        <w:rPr>
          <w:rFonts w:ascii="Arial" w:hAnsi="Arial" w:cs="Arial"/>
          <w:szCs w:val="24"/>
        </w:rPr>
      </w:pPr>
      <w:r w:rsidRPr="00F3500B">
        <w:rPr>
          <w:rFonts w:ascii="Arial" w:hAnsi="Arial" w:cs="Arial"/>
          <w:szCs w:val="24"/>
        </w:rPr>
        <w:tab/>
        <w:t>Serán causas de resolución del contrato las establecidas en los artículos 124 y 181 de la Ley Foral 6/2006, de 9 de junio, de Contratos Públicos.</w:t>
      </w:r>
    </w:p>
    <w:p w:rsidR="00027CAB" w:rsidRPr="00F3500B" w:rsidRDefault="00027CAB">
      <w:pPr>
        <w:spacing w:line="240" w:lineRule="auto"/>
        <w:rPr>
          <w:rFonts w:ascii="Arial" w:hAnsi="Arial" w:cs="Arial"/>
          <w:szCs w:val="24"/>
        </w:rPr>
      </w:pPr>
    </w:p>
    <w:p w:rsidR="00E76ED6" w:rsidRPr="00E76ED6" w:rsidRDefault="004C0987" w:rsidP="00E76ED6">
      <w:pPr>
        <w:widowControl w:val="0"/>
        <w:spacing w:after="120"/>
        <w:ind w:firstLine="720"/>
        <w:rPr>
          <w:rFonts w:ascii="Arial" w:hAnsi="Arial" w:cs="Arial"/>
          <w:szCs w:val="24"/>
        </w:rPr>
      </w:pPr>
      <w:r w:rsidRPr="00F3500B">
        <w:rPr>
          <w:rFonts w:ascii="Arial" w:hAnsi="Arial" w:cs="Arial"/>
          <w:b/>
          <w:szCs w:val="24"/>
        </w:rPr>
        <w:tab/>
      </w:r>
      <w:r w:rsidR="00E76ED6" w:rsidRPr="00E76ED6">
        <w:rPr>
          <w:rFonts w:ascii="Arial" w:hAnsi="Arial" w:cs="Arial"/>
          <w:szCs w:val="24"/>
        </w:rPr>
        <w:t xml:space="preserve">Si el contrato se resuelve por culpa del Contratista, le será incautada, en todo caso, la fianza y deberá, además, indemnizar a </w:t>
      </w:r>
      <w:smartTag w:uri="urn:schemas-microsoft-com:office:smarttags" w:element="PersonName">
        <w:smartTagPr>
          <w:attr w:name="ProductID" w:val="la Administraci￳n"/>
        </w:smartTagPr>
        <w:r w:rsidR="00E76ED6" w:rsidRPr="00E76ED6">
          <w:rPr>
            <w:rFonts w:ascii="Arial" w:hAnsi="Arial" w:cs="Arial"/>
            <w:szCs w:val="24"/>
          </w:rPr>
          <w:t>la Administración</w:t>
        </w:r>
      </w:smartTag>
      <w:r w:rsidR="00E76ED6" w:rsidRPr="00E76ED6">
        <w:rPr>
          <w:rFonts w:ascii="Arial" w:hAnsi="Arial" w:cs="Arial"/>
          <w:szCs w:val="24"/>
        </w:rPr>
        <w:t xml:space="preserve"> contratante los daños y perjuicios, en cuanto el importe de los mismos exceda del de aquélla.</w:t>
      </w:r>
    </w:p>
    <w:p w:rsidR="00922052" w:rsidRPr="00F3500B" w:rsidRDefault="00922052">
      <w:pPr>
        <w:spacing w:line="240" w:lineRule="auto"/>
        <w:rPr>
          <w:rFonts w:ascii="Arial" w:hAnsi="Arial" w:cs="Arial"/>
          <w:b/>
          <w:szCs w:val="24"/>
        </w:rPr>
      </w:pPr>
    </w:p>
    <w:p w:rsidR="00027CAB" w:rsidRPr="00F3500B" w:rsidRDefault="004C4A2F">
      <w:pPr>
        <w:spacing w:line="240" w:lineRule="auto"/>
        <w:rPr>
          <w:rFonts w:ascii="Arial" w:hAnsi="Arial" w:cs="Arial"/>
          <w:b/>
          <w:szCs w:val="24"/>
        </w:rPr>
      </w:pPr>
      <w:r w:rsidRPr="00F3500B">
        <w:rPr>
          <w:rFonts w:ascii="Arial" w:hAnsi="Arial" w:cs="Arial"/>
          <w:b/>
          <w:szCs w:val="24"/>
        </w:rPr>
        <w:tab/>
      </w:r>
      <w:r w:rsidR="004C0987" w:rsidRPr="00F3500B">
        <w:rPr>
          <w:rFonts w:ascii="Arial" w:hAnsi="Arial" w:cs="Arial"/>
          <w:b/>
          <w:szCs w:val="24"/>
        </w:rPr>
        <w:t>2</w:t>
      </w:r>
      <w:r w:rsidR="00F3500B">
        <w:rPr>
          <w:rFonts w:ascii="Arial" w:hAnsi="Arial" w:cs="Arial"/>
          <w:b/>
          <w:szCs w:val="24"/>
        </w:rPr>
        <w:t>0</w:t>
      </w:r>
      <w:r w:rsidR="00027CAB" w:rsidRPr="00F3500B">
        <w:rPr>
          <w:rFonts w:ascii="Arial" w:hAnsi="Arial" w:cs="Arial"/>
          <w:b/>
          <w:szCs w:val="24"/>
        </w:rPr>
        <w:t>. Valoración en el caso de re</w:t>
      </w:r>
      <w:r w:rsidR="00C43593" w:rsidRPr="00F3500B">
        <w:rPr>
          <w:rFonts w:ascii="Arial" w:hAnsi="Arial" w:cs="Arial"/>
          <w:b/>
          <w:szCs w:val="24"/>
        </w:rPr>
        <w:t>solución</w:t>
      </w:r>
    </w:p>
    <w:p w:rsidR="00027CAB" w:rsidRPr="00F3500B" w:rsidRDefault="00027CAB">
      <w:pPr>
        <w:spacing w:line="240" w:lineRule="auto"/>
        <w:rPr>
          <w:rFonts w:ascii="Arial" w:hAnsi="Arial" w:cs="Arial"/>
          <w:szCs w:val="24"/>
        </w:rPr>
      </w:pPr>
    </w:p>
    <w:p w:rsidR="00027CAB" w:rsidRPr="00F3500B" w:rsidRDefault="00027CAB">
      <w:pPr>
        <w:spacing w:line="240" w:lineRule="auto"/>
        <w:rPr>
          <w:rFonts w:ascii="Arial" w:hAnsi="Arial" w:cs="Arial"/>
          <w:szCs w:val="24"/>
        </w:rPr>
      </w:pPr>
      <w:r w:rsidRPr="00F3500B">
        <w:rPr>
          <w:rFonts w:ascii="Arial" w:hAnsi="Arial" w:cs="Arial"/>
          <w:szCs w:val="24"/>
        </w:rPr>
        <w:lastRenderedPageBreak/>
        <w:tab/>
        <w:t>En el caso de rescisión del contrato, se procederá a la liquidación de los trabajos ejecutados que pueden ser utilizados, a juicio de la Administración contratante.</w:t>
      </w:r>
    </w:p>
    <w:p w:rsidR="00027CAB" w:rsidRDefault="00027CAB">
      <w:pPr>
        <w:spacing w:line="240" w:lineRule="auto"/>
        <w:rPr>
          <w:rFonts w:ascii="Arial" w:hAnsi="Arial" w:cs="Arial"/>
          <w:szCs w:val="24"/>
        </w:rPr>
      </w:pPr>
    </w:p>
    <w:p w:rsidR="00E76ED6" w:rsidRDefault="00E76ED6">
      <w:pPr>
        <w:spacing w:line="240" w:lineRule="auto"/>
        <w:rPr>
          <w:rFonts w:ascii="Arial" w:hAnsi="Arial" w:cs="Arial"/>
          <w:szCs w:val="24"/>
        </w:rPr>
      </w:pPr>
    </w:p>
    <w:p w:rsidR="00E76ED6" w:rsidRPr="00E76ED6" w:rsidRDefault="00E76ED6">
      <w:pPr>
        <w:spacing w:line="240" w:lineRule="auto"/>
        <w:rPr>
          <w:rFonts w:ascii="Arial" w:hAnsi="Arial" w:cs="Arial"/>
          <w:b/>
          <w:szCs w:val="24"/>
        </w:rPr>
      </w:pPr>
      <w:r>
        <w:rPr>
          <w:rFonts w:ascii="Arial" w:hAnsi="Arial" w:cs="Arial"/>
          <w:szCs w:val="24"/>
        </w:rPr>
        <w:tab/>
      </w:r>
      <w:r w:rsidRPr="00E76ED6">
        <w:rPr>
          <w:rFonts w:ascii="Arial" w:hAnsi="Arial" w:cs="Arial"/>
          <w:b/>
          <w:szCs w:val="24"/>
        </w:rPr>
        <w:t>21. Régimen de Sanciones.</w:t>
      </w:r>
    </w:p>
    <w:p w:rsidR="00E76ED6" w:rsidRDefault="00E76ED6">
      <w:pPr>
        <w:spacing w:line="240" w:lineRule="auto"/>
        <w:rPr>
          <w:rFonts w:ascii="Arial" w:hAnsi="Arial" w:cs="Arial"/>
          <w:szCs w:val="24"/>
        </w:rPr>
      </w:pPr>
    </w:p>
    <w:p w:rsidR="00E76ED6" w:rsidRDefault="00E76ED6">
      <w:pPr>
        <w:spacing w:line="240" w:lineRule="auto"/>
        <w:rPr>
          <w:rFonts w:ascii="Arial" w:hAnsi="Arial" w:cs="Arial"/>
          <w:szCs w:val="24"/>
        </w:rPr>
      </w:pPr>
      <w:r>
        <w:rPr>
          <w:rFonts w:ascii="Arial" w:hAnsi="Arial" w:cs="Arial"/>
          <w:szCs w:val="24"/>
        </w:rPr>
        <w:tab/>
        <w:t>En caso de incumplimiento de las obligaciones establecidas al contratista, se podrán imponer sanciones económicas reiteradas, atendiendo a su gravedad e importancia, previa audiencia al mismo, y que irán desde 50 a 300 Euros.</w:t>
      </w:r>
    </w:p>
    <w:p w:rsidR="00E76ED6" w:rsidRPr="00F3500B" w:rsidRDefault="00E76ED6">
      <w:pPr>
        <w:spacing w:line="240" w:lineRule="auto"/>
        <w:rPr>
          <w:rFonts w:ascii="Arial" w:hAnsi="Arial" w:cs="Arial"/>
          <w:szCs w:val="24"/>
        </w:rPr>
      </w:pPr>
    </w:p>
    <w:p w:rsidR="00027CAB" w:rsidRPr="00F3500B" w:rsidRDefault="00027CAB">
      <w:pPr>
        <w:spacing w:line="240" w:lineRule="auto"/>
        <w:rPr>
          <w:rFonts w:ascii="Arial" w:hAnsi="Arial" w:cs="Arial"/>
          <w:b/>
          <w:szCs w:val="24"/>
        </w:rPr>
      </w:pPr>
      <w:r w:rsidRPr="00F3500B">
        <w:rPr>
          <w:rFonts w:ascii="Arial" w:hAnsi="Arial" w:cs="Arial"/>
          <w:b/>
          <w:szCs w:val="24"/>
        </w:rPr>
        <w:tab/>
        <w:t>2</w:t>
      </w:r>
      <w:r w:rsidR="00140C41">
        <w:rPr>
          <w:rFonts w:ascii="Arial" w:hAnsi="Arial" w:cs="Arial"/>
          <w:b/>
          <w:szCs w:val="24"/>
        </w:rPr>
        <w:t>2</w:t>
      </w:r>
      <w:r w:rsidRPr="00F3500B">
        <w:rPr>
          <w:rFonts w:ascii="Arial" w:hAnsi="Arial" w:cs="Arial"/>
          <w:b/>
          <w:szCs w:val="24"/>
        </w:rPr>
        <w:t>. Régimen jurídico y recursos</w:t>
      </w:r>
    </w:p>
    <w:p w:rsidR="00027CAB" w:rsidRPr="00F3500B" w:rsidRDefault="00027CAB">
      <w:pPr>
        <w:spacing w:line="240" w:lineRule="auto"/>
        <w:rPr>
          <w:rFonts w:ascii="Arial" w:hAnsi="Arial" w:cs="Arial"/>
          <w:szCs w:val="24"/>
        </w:rPr>
      </w:pPr>
    </w:p>
    <w:p w:rsidR="00027CAB" w:rsidRPr="00F3500B" w:rsidRDefault="00027CAB">
      <w:pPr>
        <w:spacing w:line="240" w:lineRule="auto"/>
        <w:rPr>
          <w:rFonts w:ascii="Arial" w:hAnsi="Arial" w:cs="Arial"/>
          <w:szCs w:val="24"/>
        </w:rPr>
      </w:pPr>
      <w:r w:rsidRPr="00F3500B">
        <w:rPr>
          <w:rFonts w:ascii="Arial" w:hAnsi="Arial" w:cs="Arial"/>
          <w:szCs w:val="24"/>
        </w:rPr>
        <w:tab/>
        <w:t>La contratación de los trabajos objeto del presente pliego es de naturaleza administrativa y se regirá por la Ley Foral 6/2006, de Contratos Públicos, y por la restante normativa que le sea aplicable.</w:t>
      </w:r>
    </w:p>
    <w:p w:rsidR="00027CAB" w:rsidRPr="00F3500B" w:rsidRDefault="00027CAB">
      <w:pPr>
        <w:spacing w:line="240" w:lineRule="auto"/>
        <w:rPr>
          <w:rFonts w:ascii="Arial" w:hAnsi="Arial" w:cs="Arial"/>
          <w:szCs w:val="24"/>
        </w:rPr>
      </w:pPr>
    </w:p>
    <w:p w:rsidR="00027CAB" w:rsidRPr="00F3500B" w:rsidRDefault="00027CAB">
      <w:pPr>
        <w:spacing w:line="240" w:lineRule="auto"/>
        <w:rPr>
          <w:rFonts w:ascii="Arial" w:hAnsi="Arial" w:cs="Arial"/>
          <w:szCs w:val="24"/>
        </w:rPr>
      </w:pPr>
      <w:r w:rsidRPr="00F3500B">
        <w:rPr>
          <w:rFonts w:ascii="Arial" w:hAnsi="Arial" w:cs="Arial"/>
          <w:szCs w:val="24"/>
        </w:rPr>
        <w:tab/>
        <w:t>Las cuestiones litigiosas que se susciten sobre la interpretación, resolución y efectos del contrato serán resueltas en primer término por el órgano de contratación, contra cuyas resoluciones podrá interponerse:</w:t>
      </w:r>
    </w:p>
    <w:p w:rsidR="00027CAB" w:rsidRPr="00F3500B" w:rsidRDefault="00027CAB">
      <w:pPr>
        <w:spacing w:line="240" w:lineRule="auto"/>
        <w:rPr>
          <w:rFonts w:ascii="Arial" w:hAnsi="Arial" w:cs="Arial"/>
          <w:szCs w:val="24"/>
        </w:rPr>
      </w:pPr>
    </w:p>
    <w:p w:rsidR="00027CAB" w:rsidRPr="00F3500B" w:rsidRDefault="00027CAB">
      <w:pPr>
        <w:spacing w:line="240" w:lineRule="auto"/>
        <w:rPr>
          <w:rFonts w:ascii="Arial" w:hAnsi="Arial" w:cs="Arial"/>
          <w:szCs w:val="24"/>
        </w:rPr>
      </w:pPr>
      <w:r w:rsidRPr="00F3500B">
        <w:rPr>
          <w:rFonts w:ascii="Arial" w:hAnsi="Arial" w:cs="Arial"/>
          <w:szCs w:val="24"/>
        </w:rPr>
        <w:tab/>
        <w:t xml:space="preserve">- Recurso de alzada ante </w:t>
      </w:r>
      <w:r w:rsidR="0080764F" w:rsidRPr="00F3500B">
        <w:rPr>
          <w:rFonts w:ascii="Arial" w:hAnsi="Arial" w:cs="Arial"/>
          <w:szCs w:val="24"/>
        </w:rPr>
        <w:t xml:space="preserve">el Ayuntamiento de </w:t>
      </w:r>
      <w:r w:rsidR="00A44F0A" w:rsidRPr="00F3500B">
        <w:rPr>
          <w:rFonts w:ascii="Arial" w:hAnsi="Arial" w:cs="Arial"/>
          <w:szCs w:val="24"/>
        </w:rPr>
        <w:t>Fitero</w:t>
      </w:r>
      <w:r w:rsidRPr="00F3500B">
        <w:rPr>
          <w:rFonts w:ascii="Arial" w:hAnsi="Arial" w:cs="Arial"/>
          <w:szCs w:val="24"/>
        </w:rPr>
        <w:t xml:space="preserve"> en el plazo de un mes desde la n</w:t>
      </w:r>
      <w:bookmarkStart w:id="0" w:name="_GoBack"/>
      <w:bookmarkEnd w:id="0"/>
      <w:r w:rsidRPr="00F3500B">
        <w:rPr>
          <w:rFonts w:ascii="Arial" w:hAnsi="Arial" w:cs="Arial"/>
          <w:szCs w:val="24"/>
        </w:rPr>
        <w:t>otificación o publicación del acto impugnado.</w:t>
      </w:r>
    </w:p>
    <w:p w:rsidR="00027CAB" w:rsidRPr="00F3500B" w:rsidRDefault="00027CAB">
      <w:pPr>
        <w:spacing w:line="240" w:lineRule="auto"/>
        <w:rPr>
          <w:rFonts w:ascii="Arial" w:hAnsi="Arial" w:cs="Arial"/>
          <w:szCs w:val="24"/>
        </w:rPr>
      </w:pPr>
    </w:p>
    <w:p w:rsidR="00C43593" w:rsidRPr="00F3500B" w:rsidRDefault="00C43593" w:rsidP="00624699">
      <w:pPr>
        <w:spacing w:line="240" w:lineRule="auto"/>
        <w:ind w:left="-567" w:firstLine="567"/>
        <w:rPr>
          <w:rFonts w:ascii="Arial" w:hAnsi="Arial" w:cs="Arial"/>
          <w:szCs w:val="24"/>
        </w:rPr>
      </w:pPr>
      <w:r w:rsidRPr="00F3500B">
        <w:rPr>
          <w:rFonts w:ascii="Arial" w:hAnsi="Arial" w:cs="Arial"/>
          <w:color w:val="FF0000"/>
          <w:szCs w:val="24"/>
        </w:rPr>
        <w:tab/>
      </w:r>
      <w:r w:rsidRPr="00F3500B">
        <w:rPr>
          <w:rFonts w:ascii="Arial" w:hAnsi="Arial" w:cs="Arial"/>
          <w:szCs w:val="24"/>
        </w:rPr>
        <w:t>- Potestativamente, y con carácter sustitutivo de cualquier otro recurso administrativo, los interesados en la licitación podrán interponer, contra los actos de trámite o definitivos que les excluyan de la licitación o perjudiquen sus expectativas, reclamación ante el Tribunal Administrativo de Contratos Públicos de Navarra, en el plazo de diez días naturales contados a partir del día siguiente al de la notificación del acto impugnado. Esta reclamación se presentará telemáticamente en el Portal de Contratación de Navarra.</w:t>
      </w:r>
    </w:p>
    <w:p w:rsidR="009208F3" w:rsidRDefault="009208F3" w:rsidP="00922052">
      <w:pPr>
        <w:tabs>
          <w:tab w:val="center" w:pos="3828"/>
        </w:tabs>
        <w:spacing w:line="240" w:lineRule="auto"/>
        <w:jc w:val="center"/>
        <w:rPr>
          <w:rFonts w:ascii="Arial" w:hAnsi="Arial" w:cs="Arial"/>
          <w:szCs w:val="24"/>
        </w:rPr>
      </w:pPr>
      <w:bookmarkStart w:id="1" w:name="_Toc264371760"/>
    </w:p>
    <w:p w:rsidR="0060184A" w:rsidRDefault="0060184A" w:rsidP="00922052">
      <w:pPr>
        <w:tabs>
          <w:tab w:val="center" w:pos="3828"/>
        </w:tabs>
        <w:spacing w:line="240" w:lineRule="auto"/>
        <w:jc w:val="center"/>
        <w:rPr>
          <w:rFonts w:ascii="Arial" w:hAnsi="Arial" w:cs="Arial"/>
          <w:szCs w:val="24"/>
        </w:rPr>
      </w:pPr>
    </w:p>
    <w:p w:rsidR="0060184A" w:rsidRPr="00F3500B" w:rsidRDefault="0060184A" w:rsidP="00922052">
      <w:pPr>
        <w:tabs>
          <w:tab w:val="center" w:pos="3828"/>
        </w:tabs>
        <w:spacing w:line="240" w:lineRule="auto"/>
        <w:jc w:val="center"/>
        <w:rPr>
          <w:rFonts w:ascii="Arial" w:hAnsi="Arial" w:cs="Arial"/>
          <w:szCs w:val="24"/>
        </w:rPr>
      </w:pPr>
    </w:p>
    <w:p w:rsidR="003744D1" w:rsidRPr="00F3500B" w:rsidRDefault="003744D1" w:rsidP="003744D1">
      <w:pPr>
        <w:ind w:left="360"/>
        <w:rPr>
          <w:rFonts w:ascii="Arial" w:hAnsi="Arial" w:cs="Arial"/>
          <w:szCs w:val="24"/>
        </w:rPr>
      </w:pPr>
      <w:r w:rsidRPr="00F3500B">
        <w:rPr>
          <w:rFonts w:ascii="Arial" w:hAnsi="Arial" w:cs="Arial"/>
          <w:szCs w:val="24"/>
        </w:rPr>
        <w:t xml:space="preserve">DILIGENCIA: Para hacer constar que el presente Pliego ha sido aprobado por Resolución de Alcaldía de fecha de </w:t>
      </w:r>
      <w:r w:rsidR="00457A34">
        <w:rPr>
          <w:rFonts w:ascii="Arial" w:hAnsi="Arial" w:cs="Arial"/>
          <w:szCs w:val="24"/>
        </w:rPr>
        <w:t xml:space="preserve">treinta y uno </w:t>
      </w:r>
      <w:r w:rsidR="0060184A">
        <w:rPr>
          <w:rFonts w:ascii="Arial" w:hAnsi="Arial" w:cs="Arial"/>
          <w:szCs w:val="24"/>
        </w:rPr>
        <w:t>de agosto de 2017</w:t>
      </w:r>
      <w:r w:rsidRPr="00F3500B">
        <w:rPr>
          <w:rFonts w:ascii="Arial" w:hAnsi="Arial" w:cs="Arial"/>
          <w:szCs w:val="24"/>
        </w:rPr>
        <w:t>.</w:t>
      </w:r>
    </w:p>
    <w:p w:rsidR="003744D1" w:rsidRPr="00F3500B" w:rsidRDefault="00B60E81" w:rsidP="003744D1">
      <w:pPr>
        <w:ind w:left="360"/>
        <w:rPr>
          <w:rFonts w:ascii="Arial" w:hAnsi="Arial" w:cs="Arial"/>
          <w:szCs w:val="24"/>
        </w:rPr>
      </w:pPr>
      <w:r w:rsidRPr="00F3500B">
        <w:rPr>
          <w:rFonts w:ascii="Arial" w:hAnsi="Arial" w:cs="Arial"/>
          <w:szCs w:val="24"/>
        </w:rPr>
        <w:t>En Fitero a</w:t>
      </w:r>
      <w:r w:rsidR="00FC5FD6" w:rsidRPr="00F3500B">
        <w:rPr>
          <w:rFonts w:ascii="Arial" w:hAnsi="Arial" w:cs="Arial"/>
          <w:szCs w:val="24"/>
        </w:rPr>
        <w:t xml:space="preserve"> </w:t>
      </w:r>
      <w:r w:rsidR="0060184A">
        <w:rPr>
          <w:rFonts w:ascii="Arial" w:hAnsi="Arial" w:cs="Arial"/>
          <w:szCs w:val="24"/>
        </w:rPr>
        <w:t>treinta</w:t>
      </w:r>
      <w:r w:rsidR="00457A34">
        <w:rPr>
          <w:rFonts w:ascii="Arial" w:hAnsi="Arial" w:cs="Arial"/>
          <w:szCs w:val="24"/>
        </w:rPr>
        <w:t xml:space="preserve"> y uno </w:t>
      </w:r>
      <w:r w:rsidR="0060184A">
        <w:rPr>
          <w:rFonts w:ascii="Arial" w:hAnsi="Arial" w:cs="Arial"/>
          <w:szCs w:val="24"/>
        </w:rPr>
        <w:t>de agosto de 2017</w:t>
      </w:r>
      <w:r w:rsidR="003744D1" w:rsidRPr="00F3500B">
        <w:rPr>
          <w:rFonts w:ascii="Arial" w:hAnsi="Arial" w:cs="Arial"/>
          <w:szCs w:val="24"/>
        </w:rPr>
        <w:t>.</w:t>
      </w:r>
    </w:p>
    <w:p w:rsidR="003744D1" w:rsidRPr="00F3500B" w:rsidRDefault="003744D1" w:rsidP="003744D1">
      <w:pPr>
        <w:ind w:left="360"/>
        <w:rPr>
          <w:rFonts w:ascii="Arial" w:hAnsi="Arial" w:cs="Arial"/>
          <w:szCs w:val="24"/>
        </w:rPr>
      </w:pPr>
    </w:p>
    <w:p w:rsidR="003744D1" w:rsidRPr="00F3500B" w:rsidRDefault="003744D1" w:rsidP="003744D1">
      <w:pPr>
        <w:ind w:left="360"/>
        <w:rPr>
          <w:rFonts w:ascii="Arial" w:hAnsi="Arial" w:cs="Arial"/>
          <w:szCs w:val="24"/>
        </w:rPr>
      </w:pPr>
      <w:proofErr w:type="spellStart"/>
      <w:r w:rsidRPr="00F3500B">
        <w:rPr>
          <w:rFonts w:ascii="Arial" w:hAnsi="Arial" w:cs="Arial"/>
          <w:szCs w:val="24"/>
        </w:rPr>
        <w:t>VºBº</w:t>
      </w:r>
      <w:proofErr w:type="spellEnd"/>
      <w:r w:rsidRPr="00F3500B">
        <w:rPr>
          <w:rFonts w:ascii="Arial" w:hAnsi="Arial" w:cs="Arial"/>
          <w:szCs w:val="24"/>
        </w:rPr>
        <w:t xml:space="preserve"> EL ALCALDE</w:t>
      </w:r>
      <w:r w:rsidRPr="00F3500B">
        <w:rPr>
          <w:rFonts w:ascii="Arial" w:hAnsi="Arial" w:cs="Arial"/>
          <w:szCs w:val="24"/>
        </w:rPr>
        <w:tab/>
      </w:r>
      <w:r w:rsidRPr="00F3500B">
        <w:rPr>
          <w:rFonts w:ascii="Arial" w:hAnsi="Arial" w:cs="Arial"/>
          <w:szCs w:val="24"/>
        </w:rPr>
        <w:tab/>
      </w:r>
      <w:r w:rsidRPr="00F3500B">
        <w:rPr>
          <w:rFonts w:ascii="Arial" w:hAnsi="Arial" w:cs="Arial"/>
          <w:szCs w:val="24"/>
        </w:rPr>
        <w:tab/>
      </w:r>
      <w:r w:rsidRPr="00F3500B">
        <w:rPr>
          <w:rFonts w:ascii="Arial" w:hAnsi="Arial" w:cs="Arial"/>
          <w:szCs w:val="24"/>
        </w:rPr>
        <w:tab/>
        <w:t>EL SECRETARIO</w:t>
      </w:r>
    </w:p>
    <w:p w:rsidR="003744D1" w:rsidRPr="00F3500B" w:rsidRDefault="003744D1" w:rsidP="003744D1">
      <w:pPr>
        <w:widowControl w:val="0"/>
        <w:spacing w:after="120"/>
        <w:ind w:firstLine="720"/>
        <w:rPr>
          <w:rFonts w:ascii="Arial" w:hAnsi="Arial" w:cs="Arial"/>
          <w:szCs w:val="24"/>
        </w:rPr>
      </w:pPr>
    </w:p>
    <w:p w:rsidR="009208F3" w:rsidRPr="00F3500B" w:rsidRDefault="009208F3" w:rsidP="00922052">
      <w:pPr>
        <w:tabs>
          <w:tab w:val="center" w:pos="3828"/>
        </w:tabs>
        <w:spacing w:line="240" w:lineRule="auto"/>
        <w:jc w:val="center"/>
        <w:rPr>
          <w:rFonts w:ascii="Arial" w:hAnsi="Arial" w:cs="Arial"/>
          <w:szCs w:val="24"/>
        </w:rPr>
      </w:pPr>
    </w:p>
    <w:p w:rsidR="00FC5FD6" w:rsidRPr="00F3500B" w:rsidRDefault="00FC5FD6" w:rsidP="00922052">
      <w:pPr>
        <w:tabs>
          <w:tab w:val="center" w:pos="3828"/>
        </w:tabs>
        <w:spacing w:line="240" w:lineRule="auto"/>
        <w:jc w:val="center"/>
        <w:rPr>
          <w:rFonts w:ascii="Arial" w:hAnsi="Arial" w:cs="Arial"/>
          <w:szCs w:val="24"/>
        </w:rPr>
      </w:pPr>
    </w:p>
    <w:p w:rsidR="00FC5FD6" w:rsidRPr="00F3500B" w:rsidRDefault="00FC5FD6" w:rsidP="00922052">
      <w:pPr>
        <w:tabs>
          <w:tab w:val="center" w:pos="3828"/>
        </w:tabs>
        <w:spacing w:line="240" w:lineRule="auto"/>
        <w:jc w:val="center"/>
        <w:rPr>
          <w:rFonts w:ascii="Arial" w:hAnsi="Arial" w:cs="Arial"/>
          <w:szCs w:val="24"/>
        </w:rPr>
      </w:pPr>
    </w:p>
    <w:p w:rsidR="00FC5FD6" w:rsidRPr="00F3500B" w:rsidRDefault="00FC5FD6" w:rsidP="00922052">
      <w:pPr>
        <w:tabs>
          <w:tab w:val="center" w:pos="3828"/>
        </w:tabs>
        <w:spacing w:line="240" w:lineRule="auto"/>
        <w:jc w:val="center"/>
        <w:rPr>
          <w:rFonts w:ascii="Arial" w:hAnsi="Arial" w:cs="Arial"/>
          <w:szCs w:val="24"/>
        </w:rPr>
      </w:pPr>
    </w:p>
    <w:p w:rsidR="00FC5FD6" w:rsidRDefault="00FC5FD6" w:rsidP="00922052">
      <w:pPr>
        <w:tabs>
          <w:tab w:val="center" w:pos="3828"/>
        </w:tabs>
        <w:spacing w:line="240" w:lineRule="auto"/>
        <w:jc w:val="center"/>
        <w:rPr>
          <w:rFonts w:ascii="Arial" w:hAnsi="Arial"/>
          <w:sz w:val="22"/>
        </w:rPr>
      </w:pPr>
    </w:p>
    <w:p w:rsidR="00FC5FD6" w:rsidRDefault="00FC5FD6" w:rsidP="00922052">
      <w:pPr>
        <w:tabs>
          <w:tab w:val="center" w:pos="3828"/>
        </w:tabs>
        <w:spacing w:line="240" w:lineRule="auto"/>
        <w:jc w:val="center"/>
        <w:rPr>
          <w:rFonts w:ascii="Arial" w:hAnsi="Arial"/>
          <w:sz w:val="22"/>
        </w:rPr>
      </w:pPr>
    </w:p>
    <w:p w:rsidR="00FC5FD6" w:rsidRDefault="00FC5FD6" w:rsidP="00922052">
      <w:pPr>
        <w:tabs>
          <w:tab w:val="center" w:pos="3828"/>
        </w:tabs>
        <w:spacing w:line="240" w:lineRule="auto"/>
        <w:jc w:val="center"/>
        <w:rPr>
          <w:rFonts w:ascii="Arial" w:hAnsi="Arial"/>
          <w:sz w:val="22"/>
        </w:rPr>
      </w:pPr>
    </w:p>
    <w:p w:rsidR="00FC5FD6" w:rsidRDefault="00FC5FD6" w:rsidP="00922052">
      <w:pPr>
        <w:tabs>
          <w:tab w:val="center" w:pos="3828"/>
        </w:tabs>
        <w:spacing w:line="240" w:lineRule="auto"/>
        <w:jc w:val="center"/>
        <w:rPr>
          <w:rFonts w:ascii="Arial" w:hAnsi="Arial"/>
          <w:sz w:val="22"/>
        </w:rPr>
      </w:pPr>
    </w:p>
    <w:p w:rsidR="00FC5FD6" w:rsidRDefault="00FC5FD6" w:rsidP="00922052">
      <w:pPr>
        <w:tabs>
          <w:tab w:val="center" w:pos="3828"/>
        </w:tabs>
        <w:spacing w:line="240" w:lineRule="auto"/>
        <w:jc w:val="center"/>
        <w:rPr>
          <w:rFonts w:ascii="Arial" w:hAnsi="Arial"/>
          <w:sz w:val="22"/>
        </w:rPr>
      </w:pPr>
    </w:p>
    <w:p w:rsidR="00A63145" w:rsidRDefault="00A63145">
      <w:pPr>
        <w:tabs>
          <w:tab w:val="clear" w:pos="720"/>
          <w:tab w:val="clear" w:pos="3888"/>
        </w:tabs>
        <w:spacing w:line="240" w:lineRule="auto"/>
        <w:jc w:val="left"/>
        <w:rPr>
          <w:rFonts w:ascii="Arial" w:hAnsi="Arial"/>
          <w:sz w:val="22"/>
        </w:rPr>
      </w:pPr>
      <w:r>
        <w:rPr>
          <w:rFonts w:ascii="Arial" w:hAnsi="Arial"/>
          <w:sz w:val="22"/>
        </w:rPr>
        <w:br w:type="page"/>
      </w:r>
    </w:p>
    <w:p w:rsidR="00FC5FD6" w:rsidRDefault="00FC5FD6" w:rsidP="00922052">
      <w:pPr>
        <w:tabs>
          <w:tab w:val="center" w:pos="3828"/>
        </w:tabs>
        <w:spacing w:line="240" w:lineRule="auto"/>
        <w:jc w:val="center"/>
        <w:rPr>
          <w:rFonts w:ascii="Arial" w:hAnsi="Arial"/>
          <w:sz w:val="22"/>
        </w:rPr>
      </w:pPr>
    </w:p>
    <w:p w:rsidR="00FC5FD6" w:rsidRDefault="00FC5FD6" w:rsidP="00922052">
      <w:pPr>
        <w:tabs>
          <w:tab w:val="center" w:pos="3828"/>
        </w:tabs>
        <w:spacing w:line="240" w:lineRule="auto"/>
        <w:jc w:val="center"/>
        <w:rPr>
          <w:rFonts w:ascii="Arial" w:hAnsi="Arial"/>
          <w:sz w:val="22"/>
        </w:rPr>
      </w:pPr>
    </w:p>
    <w:p w:rsidR="00624699" w:rsidRPr="009208F3" w:rsidRDefault="00624699" w:rsidP="00922052">
      <w:pPr>
        <w:tabs>
          <w:tab w:val="center" w:pos="3828"/>
        </w:tabs>
        <w:spacing w:line="240" w:lineRule="auto"/>
        <w:jc w:val="center"/>
        <w:rPr>
          <w:rFonts w:ascii="Arial" w:hAnsi="Arial"/>
          <w:sz w:val="22"/>
          <w:u w:val="single"/>
        </w:rPr>
      </w:pPr>
      <w:r w:rsidRPr="009208F3">
        <w:rPr>
          <w:rFonts w:ascii="Arial" w:hAnsi="Arial"/>
          <w:sz w:val="22"/>
          <w:u w:val="single"/>
        </w:rPr>
        <w:t xml:space="preserve">ANEXO </w:t>
      </w:r>
      <w:bookmarkEnd w:id="1"/>
      <w:r w:rsidR="00A82DF6" w:rsidRPr="009208F3">
        <w:rPr>
          <w:rFonts w:ascii="Arial" w:hAnsi="Arial"/>
          <w:sz w:val="22"/>
          <w:u w:val="single"/>
        </w:rPr>
        <w:t>I</w:t>
      </w:r>
    </w:p>
    <w:p w:rsidR="00624699" w:rsidRPr="00624699" w:rsidRDefault="00624699" w:rsidP="00922052">
      <w:pPr>
        <w:tabs>
          <w:tab w:val="center" w:pos="3828"/>
        </w:tabs>
        <w:spacing w:line="240" w:lineRule="auto"/>
        <w:rPr>
          <w:rFonts w:ascii="Arial" w:hAnsi="Arial"/>
          <w:sz w:val="22"/>
        </w:rPr>
      </w:pPr>
    </w:p>
    <w:p w:rsidR="00624699" w:rsidRPr="00624699" w:rsidRDefault="00624699" w:rsidP="009208F3">
      <w:pPr>
        <w:tabs>
          <w:tab w:val="center" w:pos="3828"/>
        </w:tabs>
        <w:spacing w:line="240" w:lineRule="auto"/>
        <w:jc w:val="center"/>
        <w:rPr>
          <w:rFonts w:ascii="Arial" w:hAnsi="Arial"/>
          <w:sz w:val="22"/>
        </w:rPr>
      </w:pPr>
      <w:bookmarkStart w:id="2" w:name="_Toc264371761"/>
      <w:r w:rsidRPr="00624699">
        <w:rPr>
          <w:rFonts w:ascii="Arial" w:hAnsi="Arial"/>
          <w:sz w:val="22"/>
        </w:rPr>
        <w:t>MODELO DE DECLARACIÓN RESPONSABLE DE CAPACIDAD Y DEMÁS REQUISITOS LEGALES</w:t>
      </w:r>
      <w:bookmarkEnd w:id="2"/>
    </w:p>
    <w:p w:rsidR="00624699" w:rsidRPr="00624699" w:rsidRDefault="00624699" w:rsidP="00922052">
      <w:pPr>
        <w:tabs>
          <w:tab w:val="center" w:pos="3828"/>
        </w:tabs>
        <w:spacing w:line="240" w:lineRule="auto"/>
        <w:rPr>
          <w:rFonts w:ascii="Arial" w:hAnsi="Arial"/>
          <w:sz w:val="22"/>
        </w:rPr>
      </w:pPr>
    </w:p>
    <w:p w:rsidR="00624699" w:rsidRPr="00A63145" w:rsidRDefault="00624699" w:rsidP="00922052">
      <w:pPr>
        <w:tabs>
          <w:tab w:val="center" w:pos="3828"/>
        </w:tabs>
        <w:spacing w:line="240" w:lineRule="auto"/>
        <w:rPr>
          <w:rFonts w:ascii="Arial" w:hAnsi="Arial" w:cs="Arial"/>
          <w:sz w:val="22"/>
          <w:szCs w:val="22"/>
        </w:rPr>
      </w:pPr>
    </w:p>
    <w:p w:rsidR="00922052" w:rsidRPr="00A63145" w:rsidRDefault="00A63145" w:rsidP="009208F3">
      <w:pPr>
        <w:tabs>
          <w:tab w:val="center" w:pos="3828"/>
        </w:tabs>
        <w:spacing w:line="240" w:lineRule="auto"/>
        <w:jc w:val="center"/>
        <w:rPr>
          <w:rFonts w:ascii="Arial" w:hAnsi="Arial" w:cs="Arial"/>
          <w:sz w:val="22"/>
          <w:szCs w:val="22"/>
        </w:rPr>
      </w:pPr>
      <w:r w:rsidRPr="00A63145">
        <w:rPr>
          <w:rFonts w:ascii="Arial" w:hAnsi="Arial" w:cs="Arial"/>
          <w:sz w:val="22"/>
          <w:szCs w:val="22"/>
        </w:rPr>
        <w:t>CONTRATACIÓN DE LIMPIEZA Y C</w:t>
      </w:r>
      <w:r w:rsidR="00F3500B">
        <w:rPr>
          <w:rFonts w:ascii="Arial" w:hAnsi="Arial" w:cs="Arial"/>
          <w:sz w:val="22"/>
          <w:szCs w:val="22"/>
        </w:rPr>
        <w:t>ONSERJERIA DEL COLEGIO PUBLICO JUAN DE PALAFOX</w:t>
      </w:r>
      <w:r w:rsidRPr="00A63145">
        <w:rPr>
          <w:rFonts w:ascii="Arial" w:hAnsi="Arial" w:cs="Arial"/>
          <w:sz w:val="22"/>
          <w:szCs w:val="22"/>
        </w:rPr>
        <w:t xml:space="preserve">. </w:t>
      </w:r>
    </w:p>
    <w:p w:rsidR="00624699" w:rsidRPr="00624699" w:rsidRDefault="00624699" w:rsidP="00922052">
      <w:pPr>
        <w:tabs>
          <w:tab w:val="center" w:pos="3828"/>
        </w:tabs>
        <w:spacing w:line="240" w:lineRule="auto"/>
        <w:rPr>
          <w:rFonts w:ascii="Arial" w:hAnsi="Arial"/>
          <w:sz w:val="22"/>
        </w:rPr>
      </w:pP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D/Dña.........................................................................................</w:t>
      </w:r>
    </w:p>
    <w:p w:rsidR="00624699" w:rsidRPr="00624699" w:rsidRDefault="00624699" w:rsidP="00922052">
      <w:pPr>
        <w:tabs>
          <w:tab w:val="center" w:pos="3828"/>
        </w:tabs>
        <w:spacing w:line="240" w:lineRule="auto"/>
        <w:rPr>
          <w:rFonts w:ascii="Arial" w:hAnsi="Arial"/>
          <w:sz w:val="22"/>
        </w:rPr>
      </w:pPr>
      <w:proofErr w:type="gramStart"/>
      <w:r w:rsidRPr="00624699">
        <w:rPr>
          <w:rFonts w:ascii="Arial" w:hAnsi="Arial"/>
          <w:sz w:val="22"/>
        </w:rPr>
        <w:t>domicilio</w:t>
      </w:r>
      <w:proofErr w:type="gramEnd"/>
      <w:r w:rsidRPr="00624699">
        <w:rPr>
          <w:rFonts w:ascii="Arial" w:hAnsi="Arial"/>
          <w:sz w:val="22"/>
        </w:rPr>
        <w:t xml:space="preserve"> a efectos de notificaciones en ................................................................................calle ........................................................ CP......................... D.N.I</w:t>
      </w:r>
      <w:proofErr w:type="gramStart"/>
      <w:r w:rsidRPr="00624699">
        <w:rPr>
          <w:rFonts w:ascii="Arial" w:hAnsi="Arial"/>
          <w:sz w:val="22"/>
        </w:rPr>
        <w:t>./</w:t>
      </w:r>
      <w:proofErr w:type="gramEnd"/>
      <w:r w:rsidRPr="00624699">
        <w:rPr>
          <w:rFonts w:ascii="Arial" w:hAnsi="Arial"/>
          <w:sz w:val="22"/>
        </w:rPr>
        <w:t>N.I.F. nº .........................., teléfono..............................en plena posesión de su capacidad jurídica y de obrar, en nombre propio o en representación de ..............................................</w:t>
      </w: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 xml:space="preserve">................................................................................................................... con domicilio </w:t>
      </w:r>
      <w:proofErr w:type="gramStart"/>
      <w:r w:rsidRPr="00624699">
        <w:rPr>
          <w:rFonts w:ascii="Arial" w:hAnsi="Arial"/>
          <w:sz w:val="22"/>
        </w:rPr>
        <w:t>en ...............................</w:t>
      </w:r>
      <w:proofErr w:type="gramEnd"/>
      <w:r w:rsidRPr="00624699">
        <w:rPr>
          <w:rFonts w:ascii="Arial" w:hAnsi="Arial"/>
          <w:sz w:val="22"/>
        </w:rPr>
        <w:t xml:space="preserve">…...... CP ….…................... teléfono ............…........, fax .............….......  y D.N.I. o C.I.F. nº ...........................................(según se trate de persona física o jurídica), enterado del contrato convocado por el Ayuntamiento de </w:t>
      </w:r>
      <w:r w:rsidR="00F3500B">
        <w:rPr>
          <w:rFonts w:ascii="Arial" w:hAnsi="Arial"/>
          <w:sz w:val="22"/>
        </w:rPr>
        <w:t>F</w:t>
      </w:r>
      <w:r w:rsidR="009208F3">
        <w:rPr>
          <w:rFonts w:ascii="Arial" w:hAnsi="Arial"/>
          <w:sz w:val="22"/>
        </w:rPr>
        <w:t>ITERO</w:t>
      </w:r>
      <w:r w:rsidRPr="00624699">
        <w:rPr>
          <w:rFonts w:ascii="Arial" w:hAnsi="Arial"/>
          <w:sz w:val="22"/>
        </w:rPr>
        <w:t>, que tiene por objeto la contratación indicada, al objeto de cumplir con lo recogido en el articulo</w:t>
      </w:r>
      <w:r w:rsidRPr="00922052">
        <w:rPr>
          <w:rFonts w:ascii="Arial" w:hAnsi="Arial"/>
          <w:sz w:val="22"/>
        </w:rPr>
        <w:t xml:space="preserve"> 6</w:t>
      </w:r>
      <w:r w:rsidRPr="00624699">
        <w:rPr>
          <w:rFonts w:ascii="Arial" w:hAnsi="Arial"/>
          <w:sz w:val="22"/>
        </w:rPr>
        <w:t xml:space="preserve"> referido a documentación administrativa, presento la siguiente DECLARACIÓN RESPONSABLE.</w:t>
      </w:r>
    </w:p>
    <w:p w:rsidR="00624699" w:rsidRPr="00624699" w:rsidRDefault="00624699" w:rsidP="00922052">
      <w:pPr>
        <w:tabs>
          <w:tab w:val="center" w:pos="3828"/>
        </w:tabs>
        <w:spacing w:line="240" w:lineRule="auto"/>
        <w:rPr>
          <w:rFonts w:ascii="Arial" w:hAnsi="Arial"/>
          <w:sz w:val="22"/>
        </w:rPr>
      </w:pP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Que a la fecha de presentación de esta documentación, la empresa arriba indicada cumple las condiciones exigidas para contratar, y en concreto declara que:</w:t>
      </w: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En cuanto a su capacidad de obrar, tiene acreditada su personalidad jurídica y otorgada su representación.</w:t>
      </w: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 xml:space="preserve">No está incursa en ninguna de las prohibiciones para contratar enumeradas en el artículo 18 de </w:t>
      </w:r>
      <w:smartTag w:uri="urn:schemas-microsoft-com:office:smarttags" w:element="PersonName">
        <w:smartTagPr>
          <w:attr w:name="ProductID" w:val="la Ley Foral"/>
        </w:smartTagPr>
        <w:r w:rsidRPr="00624699">
          <w:rPr>
            <w:rFonts w:ascii="Arial" w:hAnsi="Arial"/>
            <w:sz w:val="22"/>
          </w:rPr>
          <w:t>la Ley Foral</w:t>
        </w:r>
      </w:smartTag>
      <w:r w:rsidRPr="00624699">
        <w:rPr>
          <w:rFonts w:ascii="Arial" w:hAnsi="Arial"/>
          <w:sz w:val="22"/>
        </w:rPr>
        <w:t xml:space="preserve"> 6/2006, de 9 de junio de Contratos Públicos (B.O.N. nº 72, de 16 de junio de 2006) ni en ninguna de las incompatibilidades señaladas en el artículo 229 de </w:t>
      </w:r>
      <w:smartTag w:uri="urn:schemas-microsoft-com:office:smarttags" w:element="PersonName">
        <w:smartTagPr>
          <w:attr w:name="ProductID" w:val="la Ley Foral"/>
        </w:smartTagPr>
        <w:r w:rsidRPr="00624699">
          <w:rPr>
            <w:rFonts w:ascii="Arial" w:hAnsi="Arial"/>
            <w:sz w:val="22"/>
          </w:rPr>
          <w:t>la Ley Foral</w:t>
        </w:r>
      </w:smartTag>
      <w:r w:rsidRPr="00624699">
        <w:rPr>
          <w:rFonts w:ascii="Arial" w:hAnsi="Arial"/>
          <w:sz w:val="22"/>
        </w:rPr>
        <w:t xml:space="preserve"> 6/1990, de 2 de julio, de </w:t>
      </w:r>
      <w:smartTag w:uri="urn:schemas-microsoft-com:office:smarttags" w:element="PersonName">
        <w:smartTagPr>
          <w:attr w:name="ProductID" w:val="la Administraci￳n Local"/>
        </w:smartTagPr>
        <w:r w:rsidRPr="00624699">
          <w:rPr>
            <w:rFonts w:ascii="Arial" w:hAnsi="Arial"/>
            <w:sz w:val="22"/>
          </w:rPr>
          <w:t>la Administración Local</w:t>
        </w:r>
      </w:smartTag>
      <w:r w:rsidRPr="00624699">
        <w:rPr>
          <w:rFonts w:ascii="Arial" w:hAnsi="Arial"/>
          <w:sz w:val="22"/>
        </w:rPr>
        <w:t xml:space="preserve"> de Navarra.</w:t>
      </w: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Se halla al corriente en el cumplimiento de las obligaciones tributarias y de Seguridad Social.</w:t>
      </w: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 xml:space="preserve">Está al corriente en el cumplimiento de las obligaciones en materia de salud en el trabajo y prevención de riesgos laborales (artículo 54.1.f) de </w:t>
      </w:r>
      <w:smartTag w:uri="urn:schemas-microsoft-com:office:smarttags" w:element="PersonName">
        <w:smartTagPr>
          <w:attr w:name="ProductID" w:val="la Ley Foral"/>
        </w:smartTagPr>
        <w:r w:rsidRPr="00624699">
          <w:rPr>
            <w:rFonts w:ascii="Arial" w:hAnsi="Arial"/>
            <w:sz w:val="22"/>
          </w:rPr>
          <w:t>la Ley Foral</w:t>
        </w:r>
      </w:smartTag>
      <w:r w:rsidRPr="00624699">
        <w:rPr>
          <w:rFonts w:ascii="Arial" w:hAnsi="Arial"/>
          <w:sz w:val="22"/>
        </w:rPr>
        <w:t xml:space="preserve"> 6/2006, de 9 de junio de Contratos Públicos (BON Nº 72, de 16 de junio de 2006.)</w:t>
      </w:r>
    </w:p>
    <w:p w:rsidR="00624699" w:rsidRPr="00624699" w:rsidRDefault="00624699" w:rsidP="00922052">
      <w:pPr>
        <w:tabs>
          <w:tab w:val="center" w:pos="3828"/>
        </w:tabs>
        <w:spacing w:line="240" w:lineRule="auto"/>
        <w:rPr>
          <w:rFonts w:ascii="Arial" w:hAnsi="Arial"/>
          <w:sz w:val="22"/>
        </w:rPr>
      </w:pP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 xml:space="preserve">Asimismo, me comprometo, de resultar adjudicatario, a acreditar la posesión y </w:t>
      </w:r>
      <w:r w:rsidR="00922052" w:rsidRPr="00624699">
        <w:rPr>
          <w:rFonts w:ascii="Arial" w:hAnsi="Arial"/>
          <w:sz w:val="22"/>
        </w:rPr>
        <w:t>validez</w:t>
      </w:r>
      <w:r w:rsidRPr="00624699">
        <w:rPr>
          <w:rFonts w:ascii="Arial" w:hAnsi="Arial"/>
          <w:sz w:val="22"/>
        </w:rPr>
        <w:t xml:space="preserve"> de los documentos exigidos en el Art. 6, en el plazo de siete días indicados.</w:t>
      </w:r>
    </w:p>
    <w:p w:rsidR="00624699" w:rsidRPr="00624699" w:rsidRDefault="00624699" w:rsidP="00922052">
      <w:pPr>
        <w:tabs>
          <w:tab w:val="center" w:pos="3828"/>
        </w:tabs>
        <w:spacing w:line="240" w:lineRule="auto"/>
        <w:rPr>
          <w:rFonts w:ascii="Arial" w:hAnsi="Arial"/>
          <w:sz w:val="22"/>
        </w:rPr>
      </w:pPr>
    </w:p>
    <w:p w:rsidR="00624699" w:rsidRDefault="00624699" w:rsidP="00922052">
      <w:pPr>
        <w:tabs>
          <w:tab w:val="center" w:pos="3828"/>
        </w:tabs>
        <w:spacing w:line="240" w:lineRule="auto"/>
        <w:rPr>
          <w:rFonts w:ascii="Arial" w:hAnsi="Arial"/>
          <w:sz w:val="22"/>
        </w:rPr>
      </w:pPr>
      <w:proofErr w:type="gramStart"/>
      <w:r w:rsidRPr="00624699">
        <w:rPr>
          <w:rFonts w:ascii="Arial" w:hAnsi="Arial"/>
          <w:sz w:val="22"/>
        </w:rPr>
        <w:t>En ........................</w:t>
      </w:r>
      <w:proofErr w:type="gramEnd"/>
      <w:r w:rsidRPr="00624699">
        <w:rPr>
          <w:rFonts w:ascii="Arial" w:hAnsi="Arial"/>
          <w:sz w:val="22"/>
        </w:rPr>
        <w:t xml:space="preserve">a .......... de ..... </w:t>
      </w:r>
      <w:proofErr w:type="gramStart"/>
      <w:r w:rsidRPr="00624699">
        <w:rPr>
          <w:rFonts w:ascii="Arial" w:hAnsi="Arial"/>
          <w:sz w:val="22"/>
        </w:rPr>
        <w:t>de</w:t>
      </w:r>
      <w:proofErr w:type="gramEnd"/>
      <w:r w:rsidRPr="00624699">
        <w:rPr>
          <w:rFonts w:ascii="Arial" w:hAnsi="Arial"/>
          <w:sz w:val="22"/>
        </w:rPr>
        <w:t xml:space="preserve"> 20__</w:t>
      </w:r>
    </w:p>
    <w:p w:rsidR="00624699" w:rsidRPr="00624699" w:rsidRDefault="00624699" w:rsidP="00922052">
      <w:pPr>
        <w:tabs>
          <w:tab w:val="center" w:pos="3828"/>
        </w:tabs>
        <w:spacing w:line="240" w:lineRule="auto"/>
        <w:jc w:val="center"/>
        <w:rPr>
          <w:rFonts w:ascii="Arial" w:hAnsi="Arial"/>
          <w:sz w:val="22"/>
        </w:rPr>
      </w:pPr>
      <w:r w:rsidRPr="00624699">
        <w:rPr>
          <w:rFonts w:ascii="Arial" w:hAnsi="Arial"/>
          <w:sz w:val="22"/>
        </w:rPr>
        <w:t>Firma</w:t>
      </w:r>
    </w:p>
    <w:p w:rsidR="00624699" w:rsidRPr="009208F3" w:rsidRDefault="00624699" w:rsidP="00922052">
      <w:pPr>
        <w:tabs>
          <w:tab w:val="center" w:pos="3828"/>
        </w:tabs>
        <w:spacing w:line="240" w:lineRule="auto"/>
        <w:jc w:val="center"/>
        <w:rPr>
          <w:rFonts w:ascii="Arial" w:hAnsi="Arial"/>
          <w:sz w:val="22"/>
          <w:u w:val="single"/>
        </w:rPr>
      </w:pPr>
      <w:r w:rsidRPr="00922052">
        <w:rPr>
          <w:rFonts w:ascii="Arial" w:hAnsi="Arial"/>
          <w:sz w:val="22"/>
        </w:rPr>
        <w:br w:type="page"/>
      </w:r>
      <w:r w:rsidR="00A82DF6" w:rsidRPr="009208F3">
        <w:rPr>
          <w:rFonts w:ascii="Arial" w:hAnsi="Arial"/>
          <w:sz w:val="22"/>
          <w:u w:val="single"/>
        </w:rPr>
        <w:lastRenderedPageBreak/>
        <w:t>ANEXO II</w:t>
      </w:r>
    </w:p>
    <w:p w:rsidR="00624699" w:rsidRPr="00922052" w:rsidRDefault="00624699" w:rsidP="00922052">
      <w:pPr>
        <w:tabs>
          <w:tab w:val="center" w:pos="3828"/>
        </w:tabs>
        <w:spacing w:line="240" w:lineRule="auto"/>
        <w:rPr>
          <w:rFonts w:ascii="Arial" w:hAnsi="Arial"/>
          <w:sz w:val="22"/>
        </w:rPr>
      </w:pPr>
    </w:p>
    <w:p w:rsidR="00624699" w:rsidRPr="00922052" w:rsidRDefault="00624699" w:rsidP="009208F3">
      <w:pPr>
        <w:tabs>
          <w:tab w:val="center" w:pos="3828"/>
        </w:tabs>
        <w:spacing w:line="240" w:lineRule="auto"/>
        <w:jc w:val="center"/>
        <w:rPr>
          <w:rFonts w:ascii="Arial" w:hAnsi="Arial"/>
          <w:sz w:val="22"/>
        </w:rPr>
      </w:pPr>
      <w:r w:rsidRPr="00922052">
        <w:rPr>
          <w:rFonts w:ascii="Arial" w:hAnsi="Arial"/>
          <w:sz w:val="22"/>
        </w:rPr>
        <w:t>DECLARACIÓN A EFECTO DE NOTIFICACIONES</w:t>
      </w:r>
    </w:p>
    <w:p w:rsidR="00624699" w:rsidRPr="00624699" w:rsidRDefault="00624699" w:rsidP="00922052">
      <w:pPr>
        <w:tabs>
          <w:tab w:val="center" w:pos="3828"/>
        </w:tabs>
        <w:spacing w:line="240" w:lineRule="auto"/>
        <w:rPr>
          <w:rFonts w:ascii="Arial" w:hAnsi="Arial"/>
          <w:sz w:val="22"/>
        </w:rPr>
      </w:pP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           D./Dña. ------------------------------------------------------------ vecino/a de ------------------------------, con domicilio en ------------------------------------------------, teléfono nº ----------------------- y Documento Nacional de Identidad nº -------------------------------------- en plena posesión de su capacidad jurídica y de obrar, en nombre propio o en representación de (táchese lo que no proceda) ------------------------------------------------------------, con domicilio en ------------------------------------------, calle –o plaza, etc…- ----------------------------------- y C.I.F./D.N.I. nº ------------------------------), ACEPTA, de acuerdo a lo previsto en el Pliego de Cláusulas Administrativas particulares, que las notificaciones que tengan lugar en el presente proceso de contratación sean realizadas al siguiente número de fax: -----------------------------------, cuyo titular es ----------------------------------------------, o en la dirección de correo electrónico ---------------------------------.</w:t>
      </w:r>
    </w:p>
    <w:p w:rsidR="00624699" w:rsidRPr="00624699" w:rsidRDefault="00624699" w:rsidP="00922052">
      <w:pPr>
        <w:tabs>
          <w:tab w:val="center" w:pos="3828"/>
        </w:tabs>
        <w:spacing w:line="240" w:lineRule="auto"/>
        <w:rPr>
          <w:rFonts w:ascii="Arial" w:hAnsi="Arial"/>
          <w:sz w:val="22"/>
        </w:rPr>
      </w:pPr>
    </w:p>
    <w:p w:rsidR="00624699" w:rsidRPr="00624699" w:rsidRDefault="00624699" w:rsidP="00922052">
      <w:pPr>
        <w:tabs>
          <w:tab w:val="center" w:pos="3828"/>
        </w:tabs>
        <w:spacing w:line="240" w:lineRule="auto"/>
        <w:rPr>
          <w:rFonts w:ascii="Arial" w:hAnsi="Arial"/>
          <w:sz w:val="22"/>
        </w:rPr>
      </w:pPr>
      <w:r w:rsidRPr="00624699">
        <w:rPr>
          <w:rFonts w:ascii="Arial" w:hAnsi="Arial"/>
          <w:sz w:val="22"/>
        </w:rPr>
        <w:t>             De la correspondiente comunicación se acusará inmediatamente recibo mediante devolución por el mismo medio del documento convenientemente fechado y firmado.</w:t>
      </w:r>
    </w:p>
    <w:p w:rsidR="00624699" w:rsidRPr="00624699" w:rsidRDefault="00624699" w:rsidP="00922052">
      <w:pPr>
        <w:tabs>
          <w:tab w:val="center" w:pos="3828"/>
        </w:tabs>
        <w:spacing w:line="240" w:lineRule="auto"/>
        <w:rPr>
          <w:rFonts w:ascii="Arial" w:hAnsi="Arial"/>
          <w:sz w:val="22"/>
        </w:rPr>
      </w:pPr>
    </w:p>
    <w:p w:rsidR="00624699" w:rsidRPr="00624699" w:rsidRDefault="00624699" w:rsidP="00922052">
      <w:pPr>
        <w:tabs>
          <w:tab w:val="center" w:pos="3828"/>
        </w:tabs>
        <w:spacing w:line="240" w:lineRule="auto"/>
        <w:jc w:val="center"/>
        <w:rPr>
          <w:rFonts w:ascii="Arial" w:hAnsi="Arial"/>
          <w:sz w:val="22"/>
        </w:rPr>
      </w:pPr>
      <w:r w:rsidRPr="00624699">
        <w:rPr>
          <w:rFonts w:ascii="Arial" w:hAnsi="Arial"/>
          <w:sz w:val="22"/>
        </w:rPr>
        <w:t>Lugar, fecha y firma.</w:t>
      </w:r>
    </w:p>
    <w:p w:rsidR="00624699" w:rsidRPr="00624699" w:rsidRDefault="00624699" w:rsidP="00922052">
      <w:pPr>
        <w:tabs>
          <w:tab w:val="center" w:pos="3828"/>
        </w:tabs>
        <w:spacing w:line="240" w:lineRule="auto"/>
        <w:jc w:val="center"/>
        <w:rPr>
          <w:rFonts w:ascii="Arial" w:hAnsi="Arial"/>
          <w:sz w:val="22"/>
        </w:rPr>
      </w:pPr>
    </w:p>
    <w:p w:rsidR="00624699" w:rsidRDefault="00624699" w:rsidP="00922052">
      <w:pPr>
        <w:tabs>
          <w:tab w:val="center" w:pos="3828"/>
        </w:tabs>
        <w:spacing w:line="240" w:lineRule="auto"/>
        <w:jc w:val="center"/>
        <w:rPr>
          <w:rFonts w:ascii="Arial" w:hAnsi="Arial"/>
          <w:sz w:val="22"/>
        </w:rPr>
      </w:pPr>
      <w:r w:rsidRPr="00624699">
        <w:rPr>
          <w:rFonts w:ascii="Arial" w:hAnsi="Arial"/>
          <w:sz w:val="22"/>
        </w:rPr>
        <w:t>E</w:t>
      </w:r>
      <w:r w:rsidR="009208F3">
        <w:rPr>
          <w:rFonts w:ascii="Arial" w:hAnsi="Arial"/>
          <w:sz w:val="22"/>
        </w:rPr>
        <w:t>l licitador</w:t>
      </w:r>
      <w:r w:rsidRPr="00624699">
        <w:rPr>
          <w:rFonts w:ascii="Arial" w:hAnsi="Arial"/>
          <w:sz w:val="22"/>
        </w:rPr>
        <w:t>.</w:t>
      </w: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Default="009208F3" w:rsidP="00922052">
      <w:pPr>
        <w:tabs>
          <w:tab w:val="center" w:pos="3828"/>
        </w:tabs>
        <w:spacing w:line="240" w:lineRule="auto"/>
        <w:jc w:val="center"/>
        <w:rPr>
          <w:rFonts w:ascii="Arial" w:hAnsi="Arial"/>
          <w:sz w:val="22"/>
        </w:rPr>
      </w:pPr>
    </w:p>
    <w:p w:rsidR="009208F3" w:rsidRPr="00624699" w:rsidRDefault="009208F3" w:rsidP="00922052">
      <w:pPr>
        <w:tabs>
          <w:tab w:val="center" w:pos="3828"/>
        </w:tabs>
        <w:spacing w:line="240" w:lineRule="auto"/>
        <w:jc w:val="center"/>
        <w:rPr>
          <w:rFonts w:ascii="Arial" w:hAnsi="Arial"/>
          <w:sz w:val="22"/>
        </w:rPr>
      </w:pPr>
    </w:p>
    <w:p w:rsidR="00624699" w:rsidRPr="00624699" w:rsidRDefault="00624699" w:rsidP="00624699">
      <w:pPr>
        <w:pStyle w:val="Sangradetextonormal"/>
        <w:jc w:val="center"/>
      </w:pPr>
    </w:p>
    <w:p w:rsidR="00027CAB" w:rsidRPr="009208F3" w:rsidRDefault="00027CAB" w:rsidP="004C4A2F">
      <w:pPr>
        <w:tabs>
          <w:tab w:val="center" w:pos="3828"/>
        </w:tabs>
        <w:spacing w:line="240" w:lineRule="auto"/>
        <w:jc w:val="center"/>
        <w:rPr>
          <w:rFonts w:ascii="Arial" w:hAnsi="Arial"/>
          <w:sz w:val="22"/>
          <w:u w:val="single"/>
        </w:rPr>
      </w:pPr>
      <w:r w:rsidRPr="009208F3">
        <w:rPr>
          <w:rFonts w:ascii="Arial" w:hAnsi="Arial"/>
          <w:sz w:val="22"/>
          <w:u w:val="single"/>
        </w:rPr>
        <w:t>A</w:t>
      </w:r>
      <w:r w:rsidR="009208F3" w:rsidRPr="009208F3">
        <w:rPr>
          <w:rFonts w:ascii="Arial" w:hAnsi="Arial"/>
          <w:sz w:val="22"/>
          <w:u w:val="single"/>
        </w:rPr>
        <w:t>NEXO</w:t>
      </w:r>
      <w:r w:rsidRPr="009208F3">
        <w:rPr>
          <w:rFonts w:ascii="Arial" w:hAnsi="Arial"/>
          <w:sz w:val="22"/>
          <w:u w:val="single"/>
        </w:rPr>
        <w:t xml:space="preserve"> </w:t>
      </w:r>
      <w:r w:rsidR="00A82DF6" w:rsidRPr="009208F3">
        <w:rPr>
          <w:rFonts w:ascii="Arial" w:hAnsi="Arial"/>
          <w:sz w:val="22"/>
          <w:u w:val="single"/>
        </w:rPr>
        <w:t>I</w:t>
      </w:r>
      <w:r w:rsidR="009208F3" w:rsidRPr="009208F3">
        <w:rPr>
          <w:rFonts w:ascii="Arial" w:hAnsi="Arial"/>
          <w:sz w:val="22"/>
          <w:u w:val="single"/>
        </w:rPr>
        <w:t>II</w:t>
      </w:r>
    </w:p>
    <w:p w:rsidR="00027CAB" w:rsidRDefault="00027CAB">
      <w:pPr>
        <w:spacing w:line="240" w:lineRule="auto"/>
        <w:rPr>
          <w:rFonts w:ascii="Arial" w:hAnsi="Arial"/>
          <w:b/>
          <w:sz w:val="22"/>
        </w:rPr>
      </w:pPr>
    </w:p>
    <w:p w:rsidR="00027CAB" w:rsidRPr="009208F3" w:rsidRDefault="009208F3" w:rsidP="009208F3">
      <w:pPr>
        <w:spacing w:line="240" w:lineRule="auto"/>
        <w:jc w:val="center"/>
        <w:rPr>
          <w:rFonts w:ascii="Arial" w:hAnsi="Arial"/>
          <w:sz w:val="22"/>
        </w:rPr>
      </w:pPr>
      <w:r w:rsidRPr="009208F3">
        <w:rPr>
          <w:rFonts w:ascii="Arial" w:hAnsi="Arial"/>
          <w:sz w:val="22"/>
        </w:rPr>
        <w:t>MODELO DE PROPOSICION ECONOMICA</w:t>
      </w:r>
    </w:p>
    <w:p w:rsidR="009208F3" w:rsidRDefault="009208F3">
      <w:pPr>
        <w:spacing w:line="240" w:lineRule="auto"/>
        <w:rPr>
          <w:rFonts w:ascii="Arial" w:hAnsi="Arial"/>
          <w:b/>
          <w:sz w:val="22"/>
        </w:rPr>
      </w:pPr>
    </w:p>
    <w:p w:rsidR="009208F3" w:rsidRDefault="009208F3">
      <w:pPr>
        <w:spacing w:line="240" w:lineRule="auto"/>
        <w:rPr>
          <w:rFonts w:ascii="Arial" w:hAnsi="Arial"/>
          <w:b/>
          <w:sz w:val="22"/>
        </w:rPr>
      </w:pPr>
    </w:p>
    <w:p w:rsidR="009208F3" w:rsidRDefault="009208F3">
      <w:pPr>
        <w:spacing w:line="240" w:lineRule="auto"/>
        <w:rPr>
          <w:rFonts w:ascii="Arial" w:hAnsi="Arial"/>
          <w:sz w:val="22"/>
        </w:rPr>
      </w:pPr>
    </w:p>
    <w:p w:rsidR="00027CAB" w:rsidRDefault="00027CAB">
      <w:pPr>
        <w:tabs>
          <w:tab w:val="clear" w:pos="720"/>
          <w:tab w:val="left" w:pos="709"/>
          <w:tab w:val="center" w:pos="3828"/>
        </w:tabs>
        <w:spacing w:line="240" w:lineRule="auto"/>
        <w:rPr>
          <w:rFonts w:ascii="Arial" w:hAnsi="Arial"/>
          <w:sz w:val="22"/>
        </w:rPr>
      </w:pPr>
      <w:r>
        <w:rPr>
          <w:rFonts w:ascii="Arial" w:hAnsi="Arial"/>
          <w:sz w:val="22"/>
        </w:rPr>
        <w:tab/>
        <w:t>El que suscribe, .............................................................................., vecino de .............................. y domiciliado en ........................................... , teléfono ........................., obrando en nombre propio ( o en representación de .............................................), informado del condicionado, proyecto y cláusulas administrativas particulares aprobados para la adjudicación y ejecución de la asistencia técnica para ........................................................................................ se compromete a ejecutarla con sujeción a dicha documentación, por la cantidad de ...............................................</w:t>
      </w:r>
      <w:r>
        <w:rPr>
          <w:rFonts w:ascii="Arial" w:hAnsi="Arial"/>
          <w:sz w:val="22"/>
          <w:u w:val="single"/>
        </w:rPr>
        <w:t>(en letra y número)</w:t>
      </w:r>
      <w:r>
        <w:rPr>
          <w:rFonts w:ascii="Arial" w:hAnsi="Arial"/>
          <w:sz w:val="22"/>
        </w:rPr>
        <w:t xml:space="preserve"> euros (IVA</w:t>
      </w:r>
      <w:r w:rsidR="00AD204D">
        <w:rPr>
          <w:rFonts w:ascii="Arial" w:hAnsi="Arial"/>
          <w:sz w:val="22"/>
        </w:rPr>
        <w:t xml:space="preserve"> </w:t>
      </w:r>
      <w:r>
        <w:rPr>
          <w:rFonts w:ascii="Arial" w:hAnsi="Arial"/>
          <w:sz w:val="22"/>
        </w:rPr>
        <w:t>incluido).</w:t>
      </w:r>
    </w:p>
    <w:p w:rsidR="00027CAB" w:rsidRDefault="00027CAB">
      <w:pPr>
        <w:tabs>
          <w:tab w:val="clear" w:pos="720"/>
          <w:tab w:val="left" w:pos="709"/>
          <w:tab w:val="center" w:pos="3828"/>
        </w:tabs>
        <w:spacing w:line="240" w:lineRule="auto"/>
        <w:rPr>
          <w:rFonts w:ascii="Arial" w:hAnsi="Arial"/>
          <w:sz w:val="22"/>
        </w:rPr>
      </w:pPr>
    </w:p>
    <w:p w:rsidR="00027CAB" w:rsidRDefault="00027CAB">
      <w:pPr>
        <w:tabs>
          <w:tab w:val="clear" w:pos="720"/>
          <w:tab w:val="left" w:pos="709"/>
          <w:tab w:val="center" w:pos="3828"/>
        </w:tabs>
        <w:spacing w:line="240" w:lineRule="auto"/>
        <w:rPr>
          <w:rFonts w:ascii="Arial" w:hAnsi="Arial"/>
          <w:sz w:val="22"/>
        </w:rPr>
      </w:pPr>
      <w:r>
        <w:rPr>
          <w:rFonts w:ascii="Arial" w:hAnsi="Arial"/>
          <w:sz w:val="22"/>
        </w:rPr>
        <w:tab/>
        <w:t xml:space="preserve">(Lugar, fecha y firma) </w:t>
      </w:r>
    </w:p>
    <w:p w:rsidR="00027CAB" w:rsidRDefault="00027CAB">
      <w:pPr>
        <w:tabs>
          <w:tab w:val="clear" w:pos="720"/>
          <w:tab w:val="left" w:pos="709"/>
        </w:tabs>
        <w:spacing w:line="240" w:lineRule="auto"/>
        <w:rPr>
          <w:rFonts w:ascii="Arial" w:hAnsi="Arial"/>
          <w:sz w:val="22"/>
        </w:rPr>
      </w:pPr>
    </w:p>
    <w:p w:rsidR="00027CAB" w:rsidRDefault="00027CAB">
      <w:pPr>
        <w:tabs>
          <w:tab w:val="clear" w:pos="720"/>
          <w:tab w:val="left" w:pos="709"/>
        </w:tabs>
        <w:spacing w:line="240" w:lineRule="auto"/>
        <w:rPr>
          <w:rFonts w:ascii="Arial" w:hAnsi="Arial"/>
          <w:sz w:val="22"/>
        </w:rPr>
      </w:pPr>
    </w:p>
    <w:sectPr w:rsidR="00027CAB" w:rsidSect="00624699">
      <w:headerReference w:type="default" r:id="rId9"/>
      <w:pgSz w:w="11907" w:h="16840" w:code="9"/>
      <w:pgMar w:top="2160" w:right="1275" w:bottom="2438" w:left="2127" w:header="482" w:footer="1962" w:gutter="0"/>
      <w:paperSrc w:first="1" w:other="1"/>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E7" w:rsidRDefault="00BC5EE7">
      <w:r>
        <w:separator/>
      </w:r>
    </w:p>
  </w:endnote>
  <w:endnote w:type="continuationSeparator" w:id="0">
    <w:p w:rsidR="00BC5EE7" w:rsidRDefault="00BC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E7" w:rsidRDefault="00BC5EE7">
      <w:r>
        <w:separator/>
      </w:r>
    </w:p>
  </w:footnote>
  <w:footnote w:type="continuationSeparator" w:id="0">
    <w:p w:rsidR="00BC5EE7" w:rsidRDefault="00BC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E7" w:rsidRDefault="00BC5EE7" w:rsidP="00624699">
    <w:pPr>
      <w:pStyle w:val="Encabezado"/>
      <w:ind w:left="-567"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E5"/>
    <w:multiLevelType w:val="hybridMultilevel"/>
    <w:tmpl w:val="8736C2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B6EBC"/>
    <w:multiLevelType w:val="singleLevel"/>
    <w:tmpl w:val="E368D108"/>
    <w:lvl w:ilvl="0">
      <w:start w:val="1"/>
      <w:numFmt w:val="lowerLetter"/>
      <w:lvlText w:val="%1)"/>
      <w:lvlJc w:val="left"/>
      <w:pPr>
        <w:tabs>
          <w:tab w:val="num" w:pos="1065"/>
        </w:tabs>
        <w:ind w:left="1065" w:hanging="360"/>
      </w:pPr>
      <w:rPr>
        <w:rFonts w:hint="default"/>
      </w:rPr>
    </w:lvl>
  </w:abstractNum>
  <w:abstractNum w:abstractNumId="2">
    <w:nsid w:val="0A14479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8C1CE9"/>
    <w:multiLevelType w:val="hybridMultilevel"/>
    <w:tmpl w:val="EAFEBD9C"/>
    <w:lvl w:ilvl="0" w:tplc="C2387488">
      <w:numFmt w:val="bullet"/>
      <w:lvlText w:val="-"/>
      <w:lvlJc w:val="left"/>
      <w:pPr>
        <w:ind w:left="2148" w:hanging="360"/>
      </w:pPr>
      <w:rPr>
        <w:rFonts w:ascii="BookmanOldStyle" w:eastAsia="Calibri" w:hAnsi="BookmanOldStyle" w:cs="BookmanOldStyle"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4">
    <w:nsid w:val="14ED064C"/>
    <w:multiLevelType w:val="singleLevel"/>
    <w:tmpl w:val="0C0A000F"/>
    <w:lvl w:ilvl="0">
      <w:start w:val="1"/>
      <w:numFmt w:val="decimal"/>
      <w:lvlText w:val="%1."/>
      <w:lvlJc w:val="left"/>
      <w:pPr>
        <w:tabs>
          <w:tab w:val="num" w:pos="360"/>
        </w:tabs>
        <w:ind w:left="360" w:hanging="360"/>
      </w:pPr>
    </w:lvl>
  </w:abstractNum>
  <w:abstractNum w:abstractNumId="5">
    <w:nsid w:val="21FB4466"/>
    <w:multiLevelType w:val="singleLevel"/>
    <w:tmpl w:val="8C42378A"/>
    <w:lvl w:ilvl="0">
      <w:start w:val="1"/>
      <w:numFmt w:val="lowerLetter"/>
      <w:lvlText w:val="%1)"/>
      <w:lvlJc w:val="left"/>
      <w:pPr>
        <w:tabs>
          <w:tab w:val="num" w:pos="1080"/>
        </w:tabs>
        <w:ind w:left="1080" w:hanging="360"/>
      </w:pPr>
      <w:rPr>
        <w:rFonts w:hint="default"/>
      </w:rPr>
    </w:lvl>
  </w:abstractNum>
  <w:abstractNum w:abstractNumId="6">
    <w:nsid w:val="3AA05D0B"/>
    <w:multiLevelType w:val="multilevel"/>
    <w:tmpl w:val="0C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E83F1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48621148"/>
    <w:multiLevelType w:val="multilevel"/>
    <w:tmpl w:val="397E17E4"/>
    <w:lvl w:ilvl="0">
      <w:start w:val="1"/>
      <w:numFmt w:val="bullet"/>
      <w:lvlText w:val="-"/>
      <w:lvlJc w:val="left"/>
      <w:pPr>
        <w:tabs>
          <w:tab w:val="num" w:pos="1428"/>
        </w:tabs>
        <w:ind w:left="1428" w:hanging="360"/>
      </w:pPr>
      <w:rPr>
        <w:rFonts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nsid w:val="4BD20AA0"/>
    <w:multiLevelType w:val="singleLevel"/>
    <w:tmpl w:val="B77224A6"/>
    <w:lvl w:ilvl="0">
      <w:start w:val="1"/>
      <w:numFmt w:val="lowerLetter"/>
      <w:lvlText w:val="%1)"/>
      <w:lvlJc w:val="left"/>
      <w:pPr>
        <w:tabs>
          <w:tab w:val="num" w:pos="1500"/>
        </w:tabs>
        <w:ind w:left="1500" w:hanging="360"/>
      </w:pPr>
      <w:rPr>
        <w:rFonts w:hint="default"/>
      </w:rPr>
    </w:lvl>
  </w:abstractNum>
  <w:abstractNum w:abstractNumId="10">
    <w:nsid w:val="4D545A7B"/>
    <w:multiLevelType w:val="hybridMultilevel"/>
    <w:tmpl w:val="0DF238B2"/>
    <w:lvl w:ilvl="0" w:tplc="B9E884A0">
      <w:start w:val="1"/>
      <w:numFmt w:val="lowerLetter"/>
      <w:lvlText w:val="%1)"/>
      <w:lvlJc w:val="left"/>
      <w:pPr>
        <w:tabs>
          <w:tab w:val="num" w:pos="927"/>
        </w:tabs>
        <w:ind w:left="927" w:hanging="360"/>
      </w:pPr>
      <w:rPr>
        <w:rFonts w:hint="default"/>
      </w:rPr>
    </w:lvl>
    <w:lvl w:ilvl="1" w:tplc="145A388C">
      <w:start w:val="174"/>
      <w:numFmt w:val="bullet"/>
      <w:lvlText w:val=""/>
      <w:lvlJc w:val="left"/>
      <w:pPr>
        <w:tabs>
          <w:tab w:val="num" w:pos="1647"/>
        </w:tabs>
        <w:ind w:left="1647" w:hanging="360"/>
      </w:pPr>
      <w:rPr>
        <w:rFonts w:ascii="Wingdings 2" w:hAnsi="Wingdings 2" w:cs="Edwardian Script ITC" w:hint="default"/>
      </w:rPr>
    </w:lvl>
    <w:lvl w:ilvl="2" w:tplc="145A388C">
      <w:start w:val="174"/>
      <w:numFmt w:val="bullet"/>
      <w:lvlText w:val=""/>
      <w:lvlJc w:val="left"/>
      <w:pPr>
        <w:tabs>
          <w:tab w:val="num" w:pos="1647"/>
        </w:tabs>
        <w:ind w:left="1647" w:hanging="360"/>
      </w:pPr>
      <w:rPr>
        <w:rFonts w:ascii="Wingdings 2" w:hAnsi="Wingdings 2" w:cs="Edwardian Script ITC" w:hint="default"/>
      </w:r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3A52AB1"/>
    <w:multiLevelType w:val="hybridMultilevel"/>
    <w:tmpl w:val="5E242458"/>
    <w:lvl w:ilvl="0" w:tplc="5F8CFB18">
      <w:numFmt w:val="bullet"/>
      <w:lvlText w:val="-"/>
      <w:lvlJc w:val="left"/>
      <w:pPr>
        <w:tabs>
          <w:tab w:val="num" w:pos="1004"/>
        </w:tabs>
        <w:ind w:left="186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6EDB1B99"/>
    <w:multiLevelType w:val="multilevel"/>
    <w:tmpl w:val="0C0A001F"/>
    <w:numStyleLink w:val="Estilo1"/>
  </w:abstractNum>
  <w:abstractNum w:abstractNumId="13">
    <w:nsid w:val="768941D0"/>
    <w:multiLevelType w:val="hybridMultilevel"/>
    <w:tmpl w:val="FF12E1AC"/>
    <w:lvl w:ilvl="0" w:tplc="4B882FC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8"/>
  </w:num>
  <w:num w:numId="6">
    <w:abstractNumId w:val="1"/>
  </w:num>
  <w:num w:numId="7">
    <w:abstractNumId w:val="3"/>
  </w:num>
  <w:num w:numId="8">
    <w:abstractNumId w:val="13"/>
  </w:num>
  <w:num w:numId="9">
    <w:abstractNumId w:val="2"/>
  </w:num>
  <w:num w:numId="10">
    <w:abstractNumId w:val="6"/>
  </w:num>
  <w:num w:numId="11">
    <w:abstractNumId w:val="12"/>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2E5"/>
    <w:rsid w:val="00027CAB"/>
    <w:rsid w:val="00040EF1"/>
    <w:rsid w:val="000540F8"/>
    <w:rsid w:val="00054477"/>
    <w:rsid w:val="00081231"/>
    <w:rsid w:val="000F42E5"/>
    <w:rsid w:val="00103F28"/>
    <w:rsid w:val="001274D2"/>
    <w:rsid w:val="0013714D"/>
    <w:rsid w:val="00140C41"/>
    <w:rsid w:val="0014473E"/>
    <w:rsid w:val="001457E9"/>
    <w:rsid w:val="00151A86"/>
    <w:rsid w:val="001742B5"/>
    <w:rsid w:val="001C57F2"/>
    <w:rsid w:val="00200A17"/>
    <w:rsid w:val="002075EE"/>
    <w:rsid w:val="0023252A"/>
    <w:rsid w:val="00245ADD"/>
    <w:rsid w:val="00245E87"/>
    <w:rsid w:val="00263F8F"/>
    <w:rsid w:val="002651EB"/>
    <w:rsid w:val="002A0056"/>
    <w:rsid w:val="002A1064"/>
    <w:rsid w:val="002A4E92"/>
    <w:rsid w:val="002D4702"/>
    <w:rsid w:val="003123F4"/>
    <w:rsid w:val="00364DD5"/>
    <w:rsid w:val="00366A08"/>
    <w:rsid w:val="003744D1"/>
    <w:rsid w:val="0038078B"/>
    <w:rsid w:val="003902E8"/>
    <w:rsid w:val="003C26E5"/>
    <w:rsid w:val="003E4E6A"/>
    <w:rsid w:val="003E687C"/>
    <w:rsid w:val="004233CE"/>
    <w:rsid w:val="00440BB6"/>
    <w:rsid w:val="00451583"/>
    <w:rsid w:val="00457A34"/>
    <w:rsid w:val="004A0267"/>
    <w:rsid w:val="004C0987"/>
    <w:rsid w:val="004C4A2F"/>
    <w:rsid w:val="004E1FEA"/>
    <w:rsid w:val="0050285B"/>
    <w:rsid w:val="005068BE"/>
    <w:rsid w:val="0051172C"/>
    <w:rsid w:val="00514D6A"/>
    <w:rsid w:val="00530CB0"/>
    <w:rsid w:val="005559ED"/>
    <w:rsid w:val="00556D58"/>
    <w:rsid w:val="005A6265"/>
    <w:rsid w:val="005C6760"/>
    <w:rsid w:val="005D116E"/>
    <w:rsid w:val="005E7268"/>
    <w:rsid w:val="005F56A2"/>
    <w:rsid w:val="0060184A"/>
    <w:rsid w:val="00624699"/>
    <w:rsid w:val="006302D4"/>
    <w:rsid w:val="00685443"/>
    <w:rsid w:val="00695BD7"/>
    <w:rsid w:val="006A5C1F"/>
    <w:rsid w:val="006F26E1"/>
    <w:rsid w:val="006F2E33"/>
    <w:rsid w:val="00702143"/>
    <w:rsid w:val="0070297D"/>
    <w:rsid w:val="0070512E"/>
    <w:rsid w:val="00710F4F"/>
    <w:rsid w:val="00736464"/>
    <w:rsid w:val="007368FD"/>
    <w:rsid w:val="00747C55"/>
    <w:rsid w:val="00756759"/>
    <w:rsid w:val="00773598"/>
    <w:rsid w:val="00774BCE"/>
    <w:rsid w:val="007952DC"/>
    <w:rsid w:val="007C4515"/>
    <w:rsid w:val="007E1C50"/>
    <w:rsid w:val="007E3AF6"/>
    <w:rsid w:val="007F59DB"/>
    <w:rsid w:val="007F6CC1"/>
    <w:rsid w:val="008025EE"/>
    <w:rsid w:val="0080764F"/>
    <w:rsid w:val="008112E5"/>
    <w:rsid w:val="008B47A0"/>
    <w:rsid w:val="008F2C96"/>
    <w:rsid w:val="008F3798"/>
    <w:rsid w:val="009074E2"/>
    <w:rsid w:val="009208F3"/>
    <w:rsid w:val="00922052"/>
    <w:rsid w:val="00945C92"/>
    <w:rsid w:val="00975672"/>
    <w:rsid w:val="00992203"/>
    <w:rsid w:val="00997619"/>
    <w:rsid w:val="009A5A3C"/>
    <w:rsid w:val="009C1B0A"/>
    <w:rsid w:val="009D0790"/>
    <w:rsid w:val="00A32479"/>
    <w:rsid w:val="00A44F0A"/>
    <w:rsid w:val="00A47E73"/>
    <w:rsid w:val="00A63145"/>
    <w:rsid w:val="00A766E1"/>
    <w:rsid w:val="00A82DF6"/>
    <w:rsid w:val="00A909D0"/>
    <w:rsid w:val="00AB56D8"/>
    <w:rsid w:val="00AB7588"/>
    <w:rsid w:val="00AC536B"/>
    <w:rsid w:val="00AD204D"/>
    <w:rsid w:val="00AF561A"/>
    <w:rsid w:val="00B0191F"/>
    <w:rsid w:val="00B42FDC"/>
    <w:rsid w:val="00B60E81"/>
    <w:rsid w:val="00B70128"/>
    <w:rsid w:val="00BC162F"/>
    <w:rsid w:val="00BC5EE7"/>
    <w:rsid w:val="00C075FB"/>
    <w:rsid w:val="00C15088"/>
    <w:rsid w:val="00C2319B"/>
    <w:rsid w:val="00C34DE9"/>
    <w:rsid w:val="00C43593"/>
    <w:rsid w:val="00C609C1"/>
    <w:rsid w:val="00C829B3"/>
    <w:rsid w:val="00C90AA6"/>
    <w:rsid w:val="00CA4F35"/>
    <w:rsid w:val="00CB76A3"/>
    <w:rsid w:val="00CD3D09"/>
    <w:rsid w:val="00CD61B7"/>
    <w:rsid w:val="00CE0A8F"/>
    <w:rsid w:val="00CE25A0"/>
    <w:rsid w:val="00CE40DE"/>
    <w:rsid w:val="00D047A5"/>
    <w:rsid w:val="00D06E88"/>
    <w:rsid w:val="00D11354"/>
    <w:rsid w:val="00D17735"/>
    <w:rsid w:val="00D56AFF"/>
    <w:rsid w:val="00D61EBD"/>
    <w:rsid w:val="00D81FED"/>
    <w:rsid w:val="00E118CD"/>
    <w:rsid w:val="00E13CC1"/>
    <w:rsid w:val="00E76923"/>
    <w:rsid w:val="00E76ED6"/>
    <w:rsid w:val="00E93CEC"/>
    <w:rsid w:val="00E9490C"/>
    <w:rsid w:val="00E950F0"/>
    <w:rsid w:val="00EA446B"/>
    <w:rsid w:val="00EA64F6"/>
    <w:rsid w:val="00EB6C78"/>
    <w:rsid w:val="00ED3111"/>
    <w:rsid w:val="00ED3FAE"/>
    <w:rsid w:val="00ED53AC"/>
    <w:rsid w:val="00EF304B"/>
    <w:rsid w:val="00EF55AE"/>
    <w:rsid w:val="00F035A7"/>
    <w:rsid w:val="00F07143"/>
    <w:rsid w:val="00F173B4"/>
    <w:rsid w:val="00F33EC2"/>
    <w:rsid w:val="00F3500B"/>
    <w:rsid w:val="00F52E66"/>
    <w:rsid w:val="00F770A5"/>
    <w:rsid w:val="00FB6723"/>
    <w:rsid w:val="00FC5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265"/>
    <w:pPr>
      <w:tabs>
        <w:tab w:val="left" w:pos="720"/>
        <w:tab w:val="center" w:pos="3888"/>
      </w:tabs>
      <w:spacing w:line="360" w:lineRule="atLeast"/>
      <w:jc w:val="both"/>
    </w:pPr>
    <w:rPr>
      <w:rFonts w:ascii="Courier" w:hAnsi="Courier"/>
      <w:sz w:val="24"/>
      <w:lang w:val="es-ES_tradnl"/>
    </w:rPr>
  </w:style>
  <w:style w:type="paragraph" w:styleId="Ttulo2">
    <w:name w:val="heading 2"/>
    <w:basedOn w:val="Normal"/>
    <w:next w:val="Normal"/>
    <w:qFormat/>
    <w:rsid w:val="005A6265"/>
    <w:pPr>
      <w:keepNext/>
      <w:tabs>
        <w:tab w:val="left" w:pos="567"/>
      </w:tabs>
      <w:spacing w:line="360" w:lineRule="auto"/>
      <w:ind w:firstLine="709"/>
      <w:jc w:val="center"/>
      <w:outlineLvl w:val="1"/>
    </w:pPr>
    <w:rPr>
      <w:rFonts w:ascii="Arial" w:hAnsi="Arial"/>
      <w:b/>
      <w:sz w:val="22"/>
      <w:u w:val="single"/>
    </w:rPr>
  </w:style>
  <w:style w:type="paragraph" w:styleId="Ttulo3">
    <w:name w:val="heading 3"/>
    <w:basedOn w:val="Normal"/>
    <w:next w:val="Normal"/>
    <w:qFormat/>
    <w:rsid w:val="005A6265"/>
    <w:pPr>
      <w:keepNext/>
      <w:pageBreakBefore/>
      <w:spacing w:line="240" w:lineRule="auto"/>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265"/>
    <w:pPr>
      <w:tabs>
        <w:tab w:val="clear" w:pos="720"/>
        <w:tab w:val="clear" w:pos="3888"/>
        <w:tab w:val="center" w:pos="4252"/>
        <w:tab w:val="right" w:pos="8504"/>
      </w:tabs>
    </w:pPr>
  </w:style>
  <w:style w:type="paragraph" w:styleId="Piedepgina">
    <w:name w:val="footer"/>
    <w:basedOn w:val="Normal"/>
    <w:rsid w:val="005A6265"/>
    <w:pPr>
      <w:tabs>
        <w:tab w:val="clear" w:pos="720"/>
        <w:tab w:val="clear" w:pos="3888"/>
        <w:tab w:val="center" w:pos="4252"/>
        <w:tab w:val="right" w:pos="8504"/>
      </w:tabs>
    </w:pPr>
  </w:style>
  <w:style w:type="paragraph" w:styleId="Textoindependiente">
    <w:name w:val="Body Text"/>
    <w:basedOn w:val="Normal"/>
    <w:rsid w:val="005A6265"/>
    <w:pPr>
      <w:tabs>
        <w:tab w:val="clear" w:pos="720"/>
        <w:tab w:val="clear" w:pos="3888"/>
        <w:tab w:val="left" w:pos="709"/>
        <w:tab w:val="center" w:pos="3828"/>
      </w:tabs>
      <w:spacing w:line="240" w:lineRule="auto"/>
    </w:pPr>
    <w:rPr>
      <w:rFonts w:ascii="Arial" w:hAnsi="Arial"/>
      <w:b/>
      <w:sz w:val="22"/>
    </w:rPr>
  </w:style>
  <w:style w:type="paragraph" w:styleId="Textoindependiente2">
    <w:name w:val="Body Text 2"/>
    <w:basedOn w:val="Normal"/>
    <w:rsid w:val="005A6265"/>
    <w:pPr>
      <w:spacing w:line="240" w:lineRule="auto"/>
    </w:pPr>
    <w:rPr>
      <w:rFonts w:ascii="Arial" w:hAnsi="Arial"/>
      <w:sz w:val="22"/>
    </w:rPr>
  </w:style>
  <w:style w:type="paragraph" w:styleId="Sangradetextonormal">
    <w:name w:val="Body Text Indent"/>
    <w:basedOn w:val="Normal"/>
    <w:rsid w:val="005A6265"/>
    <w:pPr>
      <w:tabs>
        <w:tab w:val="clear" w:pos="720"/>
        <w:tab w:val="clear" w:pos="3888"/>
      </w:tabs>
      <w:spacing w:line="240" w:lineRule="auto"/>
    </w:pPr>
    <w:rPr>
      <w:rFonts w:ascii="Arial" w:hAnsi="Arial"/>
      <w:sz w:val="22"/>
    </w:rPr>
  </w:style>
  <w:style w:type="paragraph" w:styleId="Sangra2detindependiente">
    <w:name w:val="Body Text Indent 2"/>
    <w:basedOn w:val="Normal"/>
    <w:rsid w:val="005A6265"/>
    <w:pPr>
      <w:numPr>
        <w:ilvl w:val="12"/>
      </w:numPr>
      <w:spacing w:line="360" w:lineRule="auto"/>
      <w:ind w:firstLine="709"/>
    </w:pPr>
    <w:rPr>
      <w:rFonts w:ascii="Arial" w:hAnsi="Arial"/>
      <w:sz w:val="22"/>
    </w:rPr>
  </w:style>
  <w:style w:type="paragraph" w:styleId="Sangra3detindependiente">
    <w:name w:val="Body Text Indent 3"/>
    <w:basedOn w:val="Normal"/>
    <w:rsid w:val="005A6265"/>
    <w:pPr>
      <w:spacing w:line="240" w:lineRule="auto"/>
      <w:ind w:firstLine="709"/>
    </w:pPr>
    <w:rPr>
      <w:rFonts w:ascii="Arial" w:hAnsi="Arial"/>
      <w:color w:val="000000"/>
      <w:sz w:val="22"/>
    </w:rPr>
  </w:style>
  <w:style w:type="paragraph" w:styleId="Textoindependiente3">
    <w:name w:val="Body Text 3"/>
    <w:basedOn w:val="Normal"/>
    <w:rsid w:val="005A6265"/>
    <w:pPr>
      <w:tabs>
        <w:tab w:val="clear" w:pos="720"/>
        <w:tab w:val="left" w:pos="709"/>
      </w:tabs>
      <w:spacing w:line="240" w:lineRule="auto"/>
    </w:pPr>
    <w:rPr>
      <w:rFonts w:ascii="Arial" w:hAnsi="Arial"/>
      <w:i/>
      <w:sz w:val="22"/>
    </w:rPr>
  </w:style>
  <w:style w:type="numbering" w:customStyle="1" w:styleId="Estilo1">
    <w:name w:val="Estilo1"/>
    <w:uiPriority w:val="99"/>
    <w:rsid w:val="00AC536B"/>
    <w:pPr>
      <w:numPr>
        <w:numId w:val="10"/>
      </w:numPr>
    </w:pPr>
  </w:style>
  <w:style w:type="paragraph" w:customStyle="1" w:styleId="Sangra3detindependiente1">
    <w:name w:val="Sangría 3 de t. independiente1"/>
    <w:basedOn w:val="Normal"/>
    <w:rsid w:val="000540F8"/>
    <w:pPr>
      <w:tabs>
        <w:tab w:val="clear" w:pos="720"/>
        <w:tab w:val="clear" w:pos="3888"/>
      </w:tabs>
      <w:overflowPunct w:val="0"/>
      <w:autoSpaceDE w:val="0"/>
      <w:autoSpaceDN w:val="0"/>
      <w:adjustRightInd w:val="0"/>
      <w:spacing w:line="240" w:lineRule="auto"/>
      <w:ind w:left="1000" w:hanging="400"/>
      <w:textAlignment w:val="baseline"/>
    </w:pPr>
    <w:rPr>
      <w:rFonts w:ascii="Tahoma" w:hAnsi="Tahoma"/>
      <w:sz w:val="22"/>
    </w:rPr>
  </w:style>
  <w:style w:type="paragraph" w:customStyle="1" w:styleId="ParrafoClausulas">
    <w:name w:val="ParrafoClausulas"/>
    <w:basedOn w:val="Normal"/>
    <w:rsid w:val="00624699"/>
    <w:pPr>
      <w:spacing w:after="120" w:line="340" w:lineRule="atLeast"/>
      <w:ind w:firstLine="720"/>
    </w:pPr>
    <w:rPr>
      <w:rFonts w:ascii="Arial" w:hAnsi="Arial"/>
      <w:sz w:val="22"/>
    </w:rPr>
  </w:style>
  <w:style w:type="paragraph" w:styleId="Lista2">
    <w:name w:val="List 2"/>
    <w:basedOn w:val="Normal"/>
    <w:rsid w:val="00624699"/>
    <w:pPr>
      <w:tabs>
        <w:tab w:val="clear" w:pos="720"/>
        <w:tab w:val="clear" w:pos="3888"/>
      </w:tabs>
      <w:spacing w:line="240" w:lineRule="auto"/>
      <w:ind w:left="566" w:hanging="283"/>
      <w:jc w:val="left"/>
    </w:pPr>
    <w:rPr>
      <w:rFonts w:ascii="Times New Roman" w:hAnsi="Times New Roman"/>
      <w:sz w:val="20"/>
    </w:rPr>
  </w:style>
  <w:style w:type="paragraph" w:customStyle="1" w:styleId="Style1">
    <w:name w:val="Style 1"/>
    <w:rsid w:val="00922052"/>
    <w:pPr>
      <w:widowControl w:val="0"/>
      <w:autoSpaceDE w:val="0"/>
      <w:autoSpaceDN w:val="0"/>
      <w:adjustRightInd w:val="0"/>
    </w:pPr>
  </w:style>
  <w:style w:type="paragraph" w:customStyle="1" w:styleId="Style9">
    <w:name w:val="Style 9"/>
    <w:rsid w:val="00922052"/>
    <w:pPr>
      <w:widowControl w:val="0"/>
      <w:autoSpaceDE w:val="0"/>
      <w:autoSpaceDN w:val="0"/>
      <w:ind w:right="72"/>
      <w:jc w:val="both"/>
    </w:pPr>
    <w:rPr>
      <w:rFonts w:ascii="Tahoma" w:hAnsi="Tahoma" w:cs="Tahoma"/>
      <w:sz w:val="18"/>
      <w:szCs w:val="18"/>
    </w:rPr>
  </w:style>
  <w:style w:type="character" w:customStyle="1" w:styleId="CharacterStyle4">
    <w:name w:val="Character Style 4"/>
    <w:rsid w:val="00922052"/>
    <w:rPr>
      <w:rFonts w:ascii="Tahoma" w:hAnsi="Tahoma" w:cs="Tahoma"/>
      <w:sz w:val="18"/>
      <w:szCs w:val="18"/>
    </w:rPr>
  </w:style>
  <w:style w:type="paragraph" w:customStyle="1" w:styleId="Style2">
    <w:name w:val="Style 2"/>
    <w:rsid w:val="002A1064"/>
    <w:pPr>
      <w:widowControl w:val="0"/>
      <w:autoSpaceDE w:val="0"/>
      <w:autoSpaceDN w:val="0"/>
      <w:jc w:val="both"/>
    </w:pPr>
    <w:rPr>
      <w:rFonts w:ascii="Arial" w:hAnsi="Arial" w:cs="Arial"/>
      <w:sz w:val="18"/>
      <w:szCs w:val="18"/>
    </w:rPr>
  </w:style>
  <w:style w:type="character" w:customStyle="1" w:styleId="CharacterStyle1">
    <w:name w:val="Character Style 1"/>
    <w:rsid w:val="002A1064"/>
    <w:rPr>
      <w:rFonts w:ascii="Arial" w:hAnsi="Arial" w:cs="Arial"/>
      <w:sz w:val="18"/>
      <w:szCs w:val="18"/>
    </w:rPr>
  </w:style>
  <w:style w:type="paragraph" w:customStyle="1" w:styleId="Style28">
    <w:name w:val="Style 28"/>
    <w:rsid w:val="002A1064"/>
    <w:pPr>
      <w:widowControl w:val="0"/>
      <w:autoSpaceDE w:val="0"/>
      <w:autoSpaceDN w:val="0"/>
      <w:ind w:right="72"/>
      <w:jc w:val="both"/>
    </w:pPr>
  </w:style>
  <w:style w:type="character" w:customStyle="1" w:styleId="CharacterStyle2">
    <w:name w:val="Character Style 2"/>
    <w:rsid w:val="002A1064"/>
    <w:rPr>
      <w:sz w:val="20"/>
      <w:szCs w:val="20"/>
    </w:rPr>
  </w:style>
  <w:style w:type="paragraph" w:customStyle="1" w:styleId="Style29">
    <w:name w:val="Style 29"/>
    <w:rsid w:val="002A1064"/>
    <w:pPr>
      <w:widowControl w:val="0"/>
      <w:autoSpaceDE w:val="0"/>
      <w:autoSpaceDN w:val="0"/>
      <w:spacing w:after="144"/>
    </w:pPr>
  </w:style>
  <w:style w:type="character" w:customStyle="1" w:styleId="CharacterStyle3">
    <w:name w:val="Character Style 3"/>
    <w:rsid w:val="002A1064"/>
    <w:rPr>
      <w:rFonts w:ascii="Garamond" w:hAnsi="Garamond" w:cs="Garamond"/>
      <w:sz w:val="20"/>
      <w:szCs w:val="20"/>
    </w:rPr>
  </w:style>
  <w:style w:type="paragraph" w:customStyle="1" w:styleId="Style30">
    <w:name w:val="Style 30"/>
    <w:rsid w:val="002A1064"/>
    <w:pPr>
      <w:widowControl w:val="0"/>
      <w:autoSpaceDE w:val="0"/>
      <w:autoSpaceDN w:val="0"/>
      <w:spacing w:before="36"/>
      <w:ind w:right="72"/>
      <w:jc w:val="both"/>
    </w:pPr>
    <w:rPr>
      <w:rFonts w:ascii="Garamond" w:hAnsi="Garamond" w:cs="Garamond"/>
    </w:rPr>
  </w:style>
  <w:style w:type="paragraph" w:styleId="Prrafodelista">
    <w:name w:val="List Paragraph"/>
    <w:basedOn w:val="Normal"/>
    <w:uiPriority w:val="34"/>
    <w:qFormat/>
    <w:rsid w:val="005F56A2"/>
    <w:pPr>
      <w:ind w:left="720"/>
      <w:contextualSpacing/>
    </w:pPr>
  </w:style>
  <w:style w:type="paragraph" w:customStyle="1" w:styleId="Style10">
    <w:name w:val="Style 10"/>
    <w:rsid w:val="00081231"/>
    <w:pPr>
      <w:widowControl w:val="0"/>
      <w:autoSpaceDE w:val="0"/>
      <w:autoSpaceDN w:val="0"/>
      <w:spacing w:before="36"/>
      <w:ind w:right="72"/>
      <w:jc w:val="both"/>
    </w:pPr>
  </w:style>
  <w:style w:type="character" w:customStyle="1" w:styleId="apple-converted-space">
    <w:name w:val="apple-converted-space"/>
    <w:basedOn w:val="Fuentedeprrafopredeter"/>
    <w:rsid w:val="007E1C50"/>
  </w:style>
  <w:style w:type="paragraph" w:styleId="Textodeglobo">
    <w:name w:val="Balloon Text"/>
    <w:basedOn w:val="Normal"/>
    <w:link w:val="TextodegloboCar"/>
    <w:rsid w:val="00C90AA6"/>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C90AA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ncabezado">
    <w:name w:val="Estilo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8537">
      <w:bodyDiv w:val="1"/>
      <w:marLeft w:val="0"/>
      <w:marRight w:val="0"/>
      <w:marTop w:val="0"/>
      <w:marBottom w:val="0"/>
      <w:divBdr>
        <w:top w:val="none" w:sz="0" w:space="0" w:color="auto"/>
        <w:left w:val="none" w:sz="0" w:space="0" w:color="auto"/>
        <w:bottom w:val="none" w:sz="0" w:space="0" w:color="auto"/>
        <w:right w:val="none" w:sz="0" w:space="0" w:color="auto"/>
      </w:divBdr>
    </w:div>
    <w:div w:id="318772822">
      <w:bodyDiv w:val="1"/>
      <w:marLeft w:val="0"/>
      <w:marRight w:val="0"/>
      <w:marTop w:val="0"/>
      <w:marBottom w:val="0"/>
      <w:divBdr>
        <w:top w:val="none" w:sz="0" w:space="0" w:color="auto"/>
        <w:left w:val="none" w:sz="0" w:space="0" w:color="auto"/>
        <w:bottom w:val="none" w:sz="0" w:space="0" w:color="auto"/>
        <w:right w:val="none" w:sz="0" w:space="0" w:color="auto"/>
      </w:divBdr>
    </w:div>
    <w:div w:id="356741772">
      <w:bodyDiv w:val="1"/>
      <w:marLeft w:val="0"/>
      <w:marRight w:val="0"/>
      <w:marTop w:val="0"/>
      <w:marBottom w:val="0"/>
      <w:divBdr>
        <w:top w:val="none" w:sz="0" w:space="0" w:color="auto"/>
        <w:left w:val="none" w:sz="0" w:space="0" w:color="auto"/>
        <w:bottom w:val="none" w:sz="0" w:space="0" w:color="auto"/>
        <w:right w:val="none" w:sz="0" w:space="0" w:color="auto"/>
      </w:divBdr>
    </w:div>
    <w:div w:id="572619713">
      <w:bodyDiv w:val="1"/>
      <w:marLeft w:val="0"/>
      <w:marRight w:val="0"/>
      <w:marTop w:val="0"/>
      <w:marBottom w:val="0"/>
      <w:divBdr>
        <w:top w:val="none" w:sz="0" w:space="0" w:color="auto"/>
        <w:left w:val="none" w:sz="0" w:space="0" w:color="auto"/>
        <w:bottom w:val="none" w:sz="0" w:space="0" w:color="auto"/>
        <w:right w:val="none" w:sz="0" w:space="0" w:color="auto"/>
      </w:divBdr>
    </w:div>
    <w:div w:id="884146481">
      <w:bodyDiv w:val="1"/>
      <w:marLeft w:val="0"/>
      <w:marRight w:val="0"/>
      <w:marTop w:val="0"/>
      <w:marBottom w:val="0"/>
      <w:divBdr>
        <w:top w:val="none" w:sz="0" w:space="0" w:color="auto"/>
        <w:left w:val="none" w:sz="0" w:space="0" w:color="auto"/>
        <w:bottom w:val="none" w:sz="0" w:space="0" w:color="auto"/>
        <w:right w:val="none" w:sz="0" w:space="0" w:color="auto"/>
      </w:divBdr>
    </w:div>
    <w:div w:id="1495027166">
      <w:bodyDiv w:val="1"/>
      <w:marLeft w:val="0"/>
      <w:marRight w:val="0"/>
      <w:marTop w:val="0"/>
      <w:marBottom w:val="0"/>
      <w:divBdr>
        <w:top w:val="none" w:sz="0" w:space="0" w:color="auto"/>
        <w:left w:val="none" w:sz="0" w:space="0" w:color="auto"/>
        <w:bottom w:val="none" w:sz="0" w:space="0" w:color="auto"/>
        <w:right w:val="none" w:sz="0" w:space="0" w:color="auto"/>
      </w:divBdr>
    </w:div>
    <w:div w:id="21319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3C02-781E-41D1-B8D2-4F9648B2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4016</Words>
  <Characters>23508</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C:\DW4\DOC\CONCURSO.RES</vt:lpstr>
    </vt:vector>
  </TitlesOfParts>
  <Company>Gobierno de Navarra</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C:\DW4\DOC\CONCURSO.RES</dc:title>
  <dc:creator>D.G.O.S.I.</dc:creator>
  <cp:lastModifiedBy>Secretario</cp:lastModifiedBy>
  <cp:revision>7</cp:revision>
  <cp:lastPrinted>2017-08-29T11:15:00Z</cp:lastPrinted>
  <dcterms:created xsi:type="dcterms:W3CDTF">2017-08-16T07:45:00Z</dcterms:created>
  <dcterms:modified xsi:type="dcterms:W3CDTF">2017-08-31T05:28:00Z</dcterms:modified>
</cp:coreProperties>
</file>